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4493"/>
        <w:gridCol w:w="450"/>
        <w:gridCol w:w="591"/>
        <w:gridCol w:w="492"/>
        <w:gridCol w:w="462"/>
        <w:gridCol w:w="1428"/>
        <w:gridCol w:w="701"/>
        <w:gridCol w:w="1285"/>
      </w:tblGrid>
      <w:tr w:rsidR="00C41619" w:rsidTr="00C41619">
        <w:trPr>
          <w:trHeight w:val="854"/>
        </w:trPr>
        <w:tc>
          <w:tcPr>
            <w:tcW w:w="4493" w:type="dxa"/>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rPr>
                <w:rFonts w:ascii="Arial" w:hAnsi="Arial" w:cs="Arial"/>
                <w:sz w:val="24"/>
                <w:szCs w:val="24"/>
              </w:rPr>
            </w:pPr>
          </w:p>
        </w:tc>
        <w:tc>
          <w:tcPr>
            <w:tcW w:w="5409" w:type="dxa"/>
            <w:gridSpan w:val="7"/>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Приложение </w:t>
            </w:r>
            <w:r w:rsidR="00960C36">
              <w:rPr>
                <w:rFonts w:ascii="Arial" w:hAnsi="Arial" w:cs="Arial"/>
                <w:color w:val="000000"/>
                <w:sz w:val="24"/>
                <w:szCs w:val="24"/>
              </w:rPr>
              <w:t>7</w:t>
            </w:r>
            <w:r>
              <w:rPr>
                <w:rFonts w:ascii="Arial" w:hAnsi="Arial" w:cs="Arial"/>
                <w:color w:val="000000"/>
                <w:sz w:val="24"/>
                <w:szCs w:val="24"/>
              </w:rPr>
              <w:t xml:space="preserve"> к Закону Курганской области</w:t>
            </w:r>
          </w:p>
          <w:p w:rsidR="0076253E" w:rsidRDefault="0022684F">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от «28» июня 2017 года  № 62</w:t>
            </w:r>
            <w:bookmarkStart w:id="0" w:name="_GoBack"/>
            <w:bookmarkEnd w:id="0"/>
          </w:p>
          <w:p w:rsidR="0076253E" w:rsidRDefault="00C41619">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«О внесении изменений в Закон </w:t>
            </w:r>
            <w:proofErr w:type="gramStart"/>
            <w:r>
              <w:rPr>
                <w:rFonts w:ascii="Arial" w:hAnsi="Arial" w:cs="Arial"/>
                <w:color w:val="000000"/>
                <w:sz w:val="24"/>
                <w:szCs w:val="24"/>
              </w:rPr>
              <w:t>Курганской</w:t>
            </w:r>
            <w:proofErr w:type="gramEnd"/>
          </w:p>
          <w:p w:rsidR="0076253E" w:rsidRDefault="00C41619">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области «Об областном бюджете на 2017 год</w:t>
            </w:r>
          </w:p>
          <w:p w:rsidR="0076253E" w:rsidRDefault="00C41619">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4"/>
                <w:szCs w:val="24"/>
              </w:rPr>
              <w:t>и на плановый период 2018 и 2019 годов»</w:t>
            </w:r>
          </w:p>
        </w:tc>
      </w:tr>
      <w:tr w:rsidR="00C41619" w:rsidTr="00C41619">
        <w:trPr>
          <w:trHeight w:val="135"/>
        </w:trPr>
        <w:tc>
          <w:tcPr>
            <w:tcW w:w="4493" w:type="dxa"/>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rPr>
                <w:rFonts w:ascii="Arial" w:hAnsi="Arial" w:cs="Arial"/>
                <w:sz w:val="24"/>
                <w:szCs w:val="24"/>
              </w:rPr>
            </w:pPr>
          </w:p>
        </w:tc>
        <w:tc>
          <w:tcPr>
            <w:tcW w:w="5409" w:type="dxa"/>
            <w:gridSpan w:val="7"/>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rPr>
                <w:rFonts w:ascii="Arial" w:hAnsi="Arial" w:cs="Arial"/>
                <w:sz w:val="24"/>
                <w:szCs w:val="24"/>
              </w:rPr>
            </w:pPr>
          </w:p>
        </w:tc>
      </w:tr>
      <w:tr w:rsidR="00C41619" w:rsidTr="00C41619">
        <w:trPr>
          <w:trHeight w:val="854"/>
        </w:trPr>
        <w:tc>
          <w:tcPr>
            <w:tcW w:w="4493" w:type="dxa"/>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rPr>
                <w:rFonts w:ascii="Arial" w:hAnsi="Arial" w:cs="Arial"/>
                <w:sz w:val="24"/>
                <w:szCs w:val="24"/>
              </w:rPr>
            </w:pPr>
          </w:p>
        </w:tc>
        <w:tc>
          <w:tcPr>
            <w:tcW w:w="5409" w:type="dxa"/>
            <w:gridSpan w:val="7"/>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«Приложение 11 к Закону Курганской области</w:t>
            </w:r>
          </w:p>
          <w:p w:rsidR="0076253E" w:rsidRDefault="00C41619">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от  28 декабря 2016 года  № 103</w:t>
            </w:r>
          </w:p>
          <w:p w:rsidR="0076253E" w:rsidRDefault="00C41619">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4"/>
                <w:szCs w:val="24"/>
              </w:rPr>
              <w:t>«Об  областном  бюджете  на 2017 год и на плановый период 2018 и 2019 годов»</w:t>
            </w:r>
          </w:p>
        </w:tc>
      </w:tr>
      <w:tr w:rsidR="00C41619" w:rsidTr="00C41619">
        <w:trPr>
          <w:trHeight w:val="850"/>
        </w:trPr>
        <w:tc>
          <w:tcPr>
            <w:tcW w:w="9902" w:type="dxa"/>
            <w:gridSpan w:val="8"/>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rPr>
                <w:rFonts w:ascii="Arial" w:hAnsi="Arial" w:cs="Arial"/>
                <w:sz w:val="24"/>
                <w:szCs w:val="24"/>
              </w:rPr>
            </w:pPr>
          </w:p>
        </w:tc>
      </w:tr>
      <w:tr w:rsidR="00C41619" w:rsidTr="00C41619">
        <w:trPr>
          <w:trHeight w:val="270"/>
        </w:trPr>
        <w:tc>
          <w:tcPr>
            <w:tcW w:w="9902" w:type="dxa"/>
            <w:gridSpan w:val="8"/>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4"/>
                <w:szCs w:val="24"/>
              </w:rPr>
            </w:pPr>
            <w:r>
              <w:rPr>
                <w:rFonts w:ascii="Arial" w:hAnsi="Arial" w:cs="Arial"/>
                <w:b/>
                <w:bCs/>
                <w:color w:val="000000"/>
                <w:sz w:val="24"/>
                <w:szCs w:val="24"/>
              </w:rPr>
              <w:t>Ведомственная структура расходов областного бюджета на плановый период 2018 и 2019 годов</w:t>
            </w:r>
          </w:p>
        </w:tc>
      </w:tr>
      <w:tr w:rsidR="00C41619" w:rsidTr="00C41619">
        <w:trPr>
          <w:trHeight w:val="408"/>
        </w:trPr>
        <w:tc>
          <w:tcPr>
            <w:tcW w:w="9902" w:type="dxa"/>
            <w:gridSpan w:val="8"/>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rPr>
                <w:rFonts w:ascii="Arial" w:hAnsi="Arial" w:cs="Arial"/>
                <w:sz w:val="24"/>
                <w:szCs w:val="24"/>
              </w:rPr>
            </w:pPr>
          </w:p>
        </w:tc>
      </w:tr>
      <w:tr w:rsidR="0076253E">
        <w:trPr>
          <w:trHeight w:val="281"/>
        </w:trPr>
        <w:tc>
          <w:tcPr>
            <w:tcW w:w="4493" w:type="dxa"/>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rPr>
                <w:rFonts w:ascii="Arial" w:hAnsi="Arial" w:cs="Arial"/>
                <w:sz w:val="24"/>
                <w:szCs w:val="24"/>
              </w:rPr>
            </w:pPr>
          </w:p>
        </w:tc>
        <w:tc>
          <w:tcPr>
            <w:tcW w:w="450" w:type="dxa"/>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rPr>
                <w:rFonts w:ascii="Arial" w:hAnsi="Arial" w:cs="Arial"/>
                <w:sz w:val="24"/>
                <w:szCs w:val="24"/>
              </w:rPr>
            </w:pPr>
          </w:p>
        </w:tc>
        <w:tc>
          <w:tcPr>
            <w:tcW w:w="591" w:type="dxa"/>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rPr>
                <w:rFonts w:ascii="Arial" w:hAnsi="Arial" w:cs="Arial"/>
                <w:sz w:val="24"/>
                <w:szCs w:val="24"/>
              </w:rPr>
            </w:pPr>
          </w:p>
        </w:tc>
        <w:tc>
          <w:tcPr>
            <w:tcW w:w="492" w:type="dxa"/>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rPr>
                <w:rFonts w:ascii="Arial" w:hAnsi="Arial" w:cs="Arial"/>
                <w:sz w:val="24"/>
                <w:szCs w:val="24"/>
              </w:rPr>
            </w:pPr>
          </w:p>
        </w:tc>
        <w:tc>
          <w:tcPr>
            <w:tcW w:w="462" w:type="dxa"/>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rPr>
                <w:rFonts w:ascii="Arial" w:hAnsi="Arial" w:cs="Arial"/>
                <w:sz w:val="24"/>
                <w:szCs w:val="24"/>
              </w:rPr>
            </w:pPr>
          </w:p>
        </w:tc>
        <w:tc>
          <w:tcPr>
            <w:tcW w:w="1428" w:type="dxa"/>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rPr>
                <w:rFonts w:ascii="Arial" w:hAnsi="Arial" w:cs="Arial"/>
                <w:sz w:val="24"/>
                <w:szCs w:val="24"/>
              </w:rPr>
            </w:pPr>
          </w:p>
        </w:tc>
        <w:tc>
          <w:tcPr>
            <w:tcW w:w="701" w:type="dxa"/>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rPr>
                <w:rFonts w:ascii="Arial" w:hAnsi="Arial" w:cs="Arial"/>
                <w:sz w:val="24"/>
                <w:szCs w:val="24"/>
              </w:rPr>
            </w:pPr>
          </w:p>
        </w:tc>
        <w:tc>
          <w:tcPr>
            <w:tcW w:w="1285" w:type="dxa"/>
            <w:tcMar>
              <w:top w:w="0" w:type="dxa"/>
              <w:left w:w="0" w:type="dxa"/>
              <w:bottom w:w="0" w:type="dxa"/>
              <w:right w:w="0" w:type="dxa"/>
            </w:tcMar>
            <w:vAlign w:val="bottom"/>
          </w:tcPr>
          <w:p w:rsidR="0076253E" w:rsidRDefault="00C41619">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(тыс. руб.)</w:t>
            </w:r>
          </w:p>
        </w:tc>
      </w:tr>
    </w:tbl>
    <w:p w:rsidR="0076253E" w:rsidRDefault="0076253E">
      <w:pPr>
        <w:widowControl w:val="0"/>
        <w:autoSpaceDE w:val="0"/>
        <w:autoSpaceDN w:val="0"/>
        <w:adjustRightInd w:val="0"/>
        <w:spacing w:after="0" w:line="240" w:lineRule="auto"/>
        <w:rPr>
          <w:rFonts w:ascii="Arial" w:hAnsi="Arial" w:cs="Arial"/>
          <w:sz w:val="2"/>
          <w:szCs w:val="2"/>
        </w:rPr>
      </w:pPr>
    </w:p>
    <w:tbl>
      <w:tblPr>
        <w:tblW w:w="0" w:type="auto"/>
        <w:tblInd w:w="10" w:type="dxa"/>
        <w:tblLayout w:type="fixed"/>
        <w:tblLook w:val="0000" w:firstRow="0" w:lastRow="0" w:firstColumn="0" w:lastColumn="0" w:noHBand="0" w:noVBand="0"/>
      </w:tblPr>
      <w:tblGrid>
        <w:gridCol w:w="3796"/>
        <w:gridCol w:w="591"/>
        <w:gridCol w:w="492"/>
        <w:gridCol w:w="462"/>
        <w:gridCol w:w="1400"/>
        <w:gridCol w:w="578"/>
        <w:gridCol w:w="1281"/>
        <w:gridCol w:w="1309"/>
      </w:tblGrid>
      <w:tr w:rsidR="00C41619" w:rsidTr="00C41619">
        <w:trPr>
          <w:trHeight w:val="357"/>
          <w:tblHeader/>
        </w:trPr>
        <w:tc>
          <w:tcPr>
            <w:tcW w:w="3796"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Наименование</w:t>
            </w:r>
          </w:p>
        </w:tc>
        <w:tc>
          <w:tcPr>
            <w:tcW w:w="591"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proofErr w:type="spellStart"/>
            <w:r>
              <w:rPr>
                <w:rFonts w:ascii="Arial" w:hAnsi="Arial" w:cs="Arial"/>
                <w:b/>
                <w:bCs/>
                <w:color w:val="000000"/>
                <w:sz w:val="20"/>
                <w:szCs w:val="20"/>
              </w:rPr>
              <w:t>Расп</w:t>
            </w:r>
            <w:proofErr w:type="spellEnd"/>
          </w:p>
        </w:tc>
        <w:tc>
          <w:tcPr>
            <w:tcW w:w="492"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proofErr w:type="spellStart"/>
            <w:r>
              <w:rPr>
                <w:rFonts w:ascii="Arial" w:hAnsi="Arial" w:cs="Arial"/>
                <w:b/>
                <w:bCs/>
                <w:color w:val="000000"/>
                <w:sz w:val="20"/>
                <w:szCs w:val="20"/>
              </w:rPr>
              <w:t>Рз</w:t>
            </w:r>
            <w:proofErr w:type="spellEnd"/>
          </w:p>
        </w:tc>
        <w:tc>
          <w:tcPr>
            <w:tcW w:w="462"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proofErr w:type="gramStart"/>
            <w:r>
              <w:rPr>
                <w:rFonts w:ascii="Arial" w:hAnsi="Arial" w:cs="Arial"/>
                <w:b/>
                <w:bCs/>
                <w:color w:val="000000"/>
                <w:sz w:val="20"/>
                <w:szCs w:val="20"/>
              </w:rPr>
              <w:t>ПР</w:t>
            </w:r>
            <w:proofErr w:type="gramEnd"/>
          </w:p>
        </w:tc>
        <w:tc>
          <w:tcPr>
            <w:tcW w:w="1400"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ЦСР</w:t>
            </w:r>
          </w:p>
        </w:tc>
        <w:tc>
          <w:tcPr>
            <w:tcW w:w="578"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ВР</w:t>
            </w:r>
          </w:p>
        </w:tc>
        <w:tc>
          <w:tcPr>
            <w:tcW w:w="259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Сумма</w:t>
            </w:r>
          </w:p>
        </w:tc>
      </w:tr>
      <w:tr w:rsidR="0076253E">
        <w:trPr>
          <w:trHeight w:val="353"/>
          <w:tblHeader/>
        </w:trPr>
        <w:tc>
          <w:tcPr>
            <w:tcW w:w="3796"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rPr>
                <w:rFonts w:ascii="Arial" w:hAnsi="Arial" w:cs="Arial"/>
                <w:sz w:val="2"/>
                <w:szCs w:val="2"/>
              </w:rPr>
            </w:pPr>
          </w:p>
        </w:tc>
        <w:tc>
          <w:tcPr>
            <w:tcW w:w="591"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rPr>
                <w:rFonts w:ascii="Arial" w:hAnsi="Arial" w:cs="Arial"/>
                <w:sz w:val="2"/>
                <w:szCs w:val="2"/>
              </w:rPr>
            </w:pPr>
          </w:p>
        </w:tc>
        <w:tc>
          <w:tcPr>
            <w:tcW w:w="492"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rPr>
                <w:rFonts w:ascii="Arial" w:hAnsi="Arial" w:cs="Arial"/>
                <w:sz w:val="2"/>
                <w:szCs w:val="2"/>
              </w:rPr>
            </w:pPr>
          </w:p>
        </w:tc>
        <w:tc>
          <w:tcPr>
            <w:tcW w:w="462"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rPr>
                <w:rFonts w:ascii="Arial" w:hAnsi="Arial" w:cs="Arial"/>
                <w:sz w:val="2"/>
                <w:szCs w:val="2"/>
              </w:rPr>
            </w:pPr>
          </w:p>
        </w:tc>
        <w:tc>
          <w:tcPr>
            <w:tcW w:w="1400"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rPr>
                <w:rFonts w:ascii="Arial" w:hAnsi="Arial" w:cs="Arial"/>
                <w:sz w:val="2"/>
                <w:szCs w:val="2"/>
              </w:rPr>
            </w:pPr>
          </w:p>
        </w:tc>
        <w:tc>
          <w:tcPr>
            <w:tcW w:w="578"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2018 год</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2019 год</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Курганская областная Дума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56 029,0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56 029,0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56 029,0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56 029,0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53 784,0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53 784,0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53 784,0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53 784,0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Курганской областной Думы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49 991,0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49 991,0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Председатель Курганской областной Думы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2 727,0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2 727,0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2 727,0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2 727,0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Депутаты Курганской областной Думы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13 427,0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13 427,0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13 427,0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13 427,0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Аппарат Курганской областной Думы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33 837,0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33 837,0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Pr>
                <w:rFonts w:ascii="Arial" w:hAnsi="Arial" w:cs="Arial"/>
                <w:color w:val="000000"/>
                <w:sz w:val="20"/>
                <w:szCs w:val="20"/>
              </w:rPr>
              <w:lastRenderedPageBreak/>
              <w:t>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28 885,0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28 885,0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4 902,0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4 902,0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3 793,0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3 793,0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Освещение в средствах массовой </w:t>
            </w:r>
            <w:proofErr w:type="gramStart"/>
            <w:r>
              <w:rPr>
                <w:rFonts w:ascii="Arial" w:hAnsi="Arial" w:cs="Arial"/>
                <w:color w:val="000000"/>
                <w:sz w:val="20"/>
                <w:szCs w:val="20"/>
              </w:rPr>
              <w:t>информации деятельности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51 9 00 98740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3 793,0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3 793,0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51 9 00 98740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3 793,0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3 793,0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2 245,0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2 245,0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2 245,0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2 245,0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2 245,0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2 245,0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Премии и гранты по постановлениям Курганской областной Думы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2 245,0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2 245,0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748,0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191,0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Правительство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1 539 664,2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1 458 552,4</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158 346,0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274 988,6</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высшего должностного лица субъекта Российской Федерации и муниципального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3 695,0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3 695,0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3 695,0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3 695,0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функционирования Губернатора Курганской области и его заместителей, Аппарата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3 695,0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3 695,0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Губернатор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3 695,0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3 695,0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w:t>
            </w:r>
            <w:r>
              <w:rPr>
                <w:rFonts w:ascii="Arial" w:hAnsi="Arial" w:cs="Arial"/>
                <w:color w:val="000000"/>
                <w:sz w:val="20"/>
                <w:szCs w:val="20"/>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3 695,0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3 695,0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56 580,4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146 031,0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56 580,4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146 031,0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функционирования Губернатора Курганской области и его заместителей, Аппарата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56 580,4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146 031,0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51 2 00 10890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6 853,4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13 204,0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51 2 00 10890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6 853,4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13 204,0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Аппарат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40 085,0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117 185,0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38 272,0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115 372,0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584,0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1 229,0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Представительство Курганской области при Правительстве Российской Федерации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9 642,0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15 642,0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4 855,0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10 855,0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4 767,0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4 767,0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98 070,6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125 262,6</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Государственная программа Курганской области "Профилактика правонарушений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20 230,0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20 230,0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незаконному обороту наркотиков"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"Укрепление единства российской нации и этнокультурное развитие народов, проживающих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укреплению гражданского единства, гармонизации национальных и межнациональных отношений в Курганской области и этнокультурное развитие народов, проживающих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162,0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"Патриотическое воспитание граждан и подготовка допризывной молодежи Курганской области к военной службе"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процесса патриотического воспитания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76 950,6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124 450,6</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Общественной палаты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51 3 00 00000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871,0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1 371,0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Pr>
                <w:rFonts w:ascii="Arial" w:hAnsi="Arial" w:cs="Arial"/>
                <w:color w:val="000000"/>
                <w:sz w:val="20"/>
                <w:szCs w:val="20"/>
              </w:rPr>
              <w:lastRenderedPageBreak/>
              <w:t>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51 3 00 00000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813,0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51 3 00 00000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554,0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51 3 00 00000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76 079,6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123 079,6</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53 995,4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100 995,4</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6 090,0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6 090,0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1 876,4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1 876,4</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45 997,0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92 997,0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45 997,0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92 997,0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образованию комиссий по делам несовершеннолетних и защите их прав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51 9 00 14150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10 431,0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10 431,0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51 9 00 14150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10 431,0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10 431,0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51 9 00 14150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10 431,0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10 431,0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бесплатной юридической помощи гражданам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других обязательств государства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11 515,0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11 515,0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11 275,0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11 275,0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51 9 00 19500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91,2</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51 9 00 19500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91,2</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51 9 00 19500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91,2</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НАЦИОНАЛЬНАЯ БЕЗОПАСНОСТЬ И ПРАВООХРАНИТЕЛЬНАЯ ДЕЯТЕЛЬНОСТЬ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226 250,6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Органы внутренних дел</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226 250,6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"Повышение безопасности дорожного движения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226 250,6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226 250,6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226 250,6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226 250,6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29 568,8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18 765,0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Связь и информатика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29 568,8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18 765,0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29 568,8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18 765,0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29 568,8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18 765,0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Информационные технологии и связь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18 765,0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18 765,0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18 765,0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18 765,0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региональных проектов в сфере информационных технологий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R0280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10 803,8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R0280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10 803,8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ЖИЛИЩНО-КОММУНАЛЬНОЕ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15 867,0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45 867,0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жилищно-коммунального хозяйства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15 867,0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45 867,0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15 867,0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45 867,0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15 867,0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45 867,0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15 867,0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45 867,0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15 867,0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45 867,0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15 867,0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45 867,0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4 171,0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4 171,0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подготовка, переподготовка и повышение квалификации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2 428,0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2 428,0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государственной гражданской службы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1 598,0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Профессиональная переподготовка и повышение квалификации гражданских </w:t>
            </w:r>
            <w:r>
              <w:rPr>
                <w:rFonts w:ascii="Arial" w:hAnsi="Arial" w:cs="Arial"/>
                <w:color w:val="000000"/>
                <w:sz w:val="20"/>
                <w:szCs w:val="20"/>
              </w:rPr>
              <w:lastRenderedPageBreak/>
              <w:t>служащих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1 598,0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1 598,0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1 598,0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муниципальной службы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36 0 00 00000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органам местного самоуправления в развитии системы дополнительного профессионального образования муниципальных служащих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36 0 01 00000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36 0 01 19990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36 0 01 19990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Высшее 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1 743,0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1 743,0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государственной гражданской службы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1 743,0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1 743,0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целевой подготовки кадров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1 743,0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1 743,0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1 743,0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1 743,0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1 743,0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1 743,0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КУЛЬТУРА, КИНЕМАТОГРАФИЯ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1 815,8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3 115,8</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Культура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1 122,0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2 422,0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1 122,0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2 422,0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культуры Курганской области по предоставлению и развитию государственных услуг населению в сфере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1 122,0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2 422,0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1 122,0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2 422,0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2 004,0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культуры, кинематографии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693,8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693,8</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Государственная программа Курганской области "Развитие культуры Зауралья" на 2014-2020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693,8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693,8</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государственных функций по выработке и реализации государственной политики, нормативно-правовому регулированию, контролю и надзору в сфере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693,8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693,8</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пунктом 1 статьи 9.1 Федерального закона от 25 июня 2002 года №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19 0 04 59500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693,8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693,8</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19 0 04 59500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598,0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19 0 04 59500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95,8</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ФИЗИЧЕСКАЯ КУЛЬТУРА И СПОРТ</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3 645,0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11 645,0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Физическая культура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3 645,0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11 645,0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3 645,0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11 645,0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3 645,0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11 645,0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3 645,0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11 645,0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3 645,0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11 645,0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3 645,0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11 645,0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ГОСУДАРСТВЕННОГО И МУНИЦИПАЛЬНОГО ДОЛГА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государственного внутреннего и муниципального долга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"Управление государственным долгом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Снижение расходов на обслуживание государственного долга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1 100 000,0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процентов по бюджетным кредитам Курганской области, полученным из федерального бюджета, и кредитам Курганской области от кредитных организаций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41 3 01 16140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государственного (муниципального) долга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41 3 01 16140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700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Департамент экономического развития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332 059,0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332 059,0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38 673,0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38 673,0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1 930,0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науки и технологий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1 930,0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экономического развития Курганской области в целях стратегического планирования и прогнозирования инновационного развития экономики региона, в том числе получение статистической информации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1 930,0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23 0 07 10890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1 930,0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23 0 07 10890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1 930,0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36 743,0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36 743,0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науки и технологий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36 743,0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36 743,0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экономического развития Курганской области в целях стратегического планирования и прогнозирования инновационного развития экономики региона, в том числе получение статистической информации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36 743,0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36 743,0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36 162,0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36 162,0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w:t>
            </w:r>
            <w:r>
              <w:rPr>
                <w:rFonts w:ascii="Arial" w:hAnsi="Arial" w:cs="Arial"/>
                <w:color w:val="000000"/>
                <w:sz w:val="20"/>
                <w:szCs w:val="20"/>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35 069,0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35 069,0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996,0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Оплата статистической информации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23 0 07 14350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23 0 07 14350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293 121,0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293 121,0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Связь и информатика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науки и технологий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экономического развития Курганской области в целях стратегического планирования и прогнозирования инновационного развития экономики региона, в том числе получение статистической информации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539,0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Информационные технологии и связь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23 0 07 19180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23 0 07 19180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национальной экономики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292 582,0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292 582,0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науки и технологий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акселерационной программы для участников и выпускников программы "УМНИК" Фонда содействия инновациям, отработанных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23 0 05 00000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23 0 05 19990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23 0 05 19990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23 0 05 19990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проведение региональной научно-технической конференции "Молодежь Зауралья - III тысячелетию"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23 0 06 00000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23 0 06 19990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23 0 06 19990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23 0 06 19990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"О развитии и поддержке малого и среднего предпринимательства в Курганской области" на 2014-2020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3 972,0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(или) развитие центров кластерного развития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R5270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R5270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R5270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(или) обеспечение деятельности центров молодежного инновационного творчества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02 R5270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02 R5270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Создание и (или) развитие центров (агентств) координации поддержки </w:t>
            </w:r>
            <w:proofErr w:type="spellStart"/>
            <w:r>
              <w:rPr>
                <w:rFonts w:ascii="Arial" w:hAnsi="Arial" w:cs="Arial"/>
                <w:color w:val="000000"/>
                <w:sz w:val="20"/>
                <w:szCs w:val="20"/>
              </w:rPr>
              <w:t>экспортно</w:t>
            </w:r>
            <w:proofErr w:type="spellEnd"/>
            <w:r>
              <w:rPr>
                <w:rFonts w:ascii="Arial" w:hAnsi="Arial" w:cs="Arial"/>
                <w:color w:val="000000"/>
                <w:sz w:val="20"/>
                <w:szCs w:val="20"/>
              </w:rPr>
              <w:t xml:space="preserve"> ориентированных субъектов малого и среднего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03 R5270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03 R5270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(или) развитие центров поддержки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24 0 04 00000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w:t>
            </w:r>
            <w:r>
              <w:rPr>
                <w:rFonts w:ascii="Arial" w:hAnsi="Arial" w:cs="Arial"/>
                <w:color w:val="000000"/>
                <w:sz w:val="20"/>
                <w:szCs w:val="20"/>
              </w:rPr>
              <w:lastRenderedPageBreak/>
              <w:t>молодежного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04 R5270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04 R5270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(или) развитие центров сертификации, стандартизации и испытаний (коллективного пользования)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24 0 05 00000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05 R5270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05 R5270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05 R5270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(или) развитие инжиниринговых центров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422,0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R5270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R5270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R5270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Субсидирование части процентной ставки по кредитам, привлеченным субъектами малого и среднего предпринимательства в кредитных организациях на реализацию проектов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24 0 08 00000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08 R5270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08 R5270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Субсидирование части затрат субъектов малого и среднего предпринимательства, связанных с уплатой первого взноса (аванса) при заключении договора (договоров) лизинга оборудования с российскими лизинговыми организациями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24 0 09 00000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Государственная поддержка малого и среднего предпринимательства, включая крестьянские (фермерские) хозяйства, а также реализация </w:t>
            </w:r>
            <w:r>
              <w:rPr>
                <w:rFonts w:ascii="Arial" w:hAnsi="Arial" w:cs="Arial"/>
                <w:color w:val="000000"/>
                <w:sz w:val="20"/>
                <w:szCs w:val="20"/>
              </w:rPr>
              <w:lastRenderedPageBreak/>
              <w:t>мероприятий по поддержке молодежного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09 R5270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09 R5270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Субсидирование части затрат субъектов малого и среднего предпринимательства, связанных с созданием и (или) развитием центров времяпрепровождения детей - групп дневного времяпрепровождения детей дошкольного возраста и иных подобных им видов деятельности по уходу и присмотру за детьми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11 R5270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11 R5270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форумов предпринимателей Зауралья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проведение торжественных приемов, посвященных профессиональным праздникам в сфере потребительского рынка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24 0 14 00000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24 0 14 19990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24 0 14 19990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Вручение премий победителям конкурсов профессионального мастерства в сфере потребительского рынка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24 0 15 00000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24 0 15 19990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24 0 15 19990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24 0 15 19990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развитию молодежного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24 0 16 00000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16 R5270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16 R5270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направленная на создание благоприятных условий для привлечения инвестиций в экономику Курганской области,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proofErr w:type="spellStart"/>
            <w:r>
              <w:rPr>
                <w:rFonts w:ascii="Arial" w:hAnsi="Arial" w:cs="Arial"/>
                <w:color w:val="000000"/>
                <w:sz w:val="20"/>
                <w:szCs w:val="20"/>
              </w:rPr>
              <w:t>Выставочно</w:t>
            </w:r>
            <w:proofErr w:type="spellEnd"/>
            <w:r>
              <w:rPr>
                <w:rFonts w:ascii="Arial" w:hAnsi="Arial" w:cs="Arial"/>
                <w:color w:val="000000"/>
                <w:sz w:val="20"/>
                <w:szCs w:val="20"/>
              </w:rPr>
              <w:t>-ярмарочная деятельность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 xml:space="preserve">Расходы на организацию и проведение </w:t>
            </w:r>
            <w:proofErr w:type="spellStart"/>
            <w:r>
              <w:rPr>
                <w:rFonts w:ascii="Arial" w:hAnsi="Arial" w:cs="Arial"/>
                <w:color w:val="000000"/>
                <w:sz w:val="20"/>
                <w:szCs w:val="20"/>
              </w:rPr>
              <w:t>выставочно</w:t>
            </w:r>
            <w:proofErr w:type="spellEnd"/>
            <w:r>
              <w:rPr>
                <w:rFonts w:ascii="Arial" w:hAnsi="Arial" w:cs="Arial"/>
                <w:color w:val="000000"/>
                <w:sz w:val="20"/>
                <w:szCs w:val="20"/>
              </w:rPr>
              <w:t>-ярмарочных мероприятий, проводимых при поддержке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ипотечного жилищного кредитования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45 0 00 00000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282 200,0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282 200,0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Субсидирование процентных ставок при ипотечном кредитовании жилищного строительства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45 0 01 00000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282 200,0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282 200,0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45 0 01 19980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282 200,0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282 200,0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45 0 01 19980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282 200,0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282 200,0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подготовка, переподготовка и повышение квалификации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науки и технологий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Государственного плана подготовки управленческих кадров для организаций народного хозяйства Российской Федерации по переподготовке и повышению квалификации кадров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23 0 08 00000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265,0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Подготовка управленческих кадров для организаций народного хозяйства Российской Федерации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08 R0660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08 R0660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Департамент агропромышленного комплекса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743 364,3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730 718,8</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агропромышленного комплекса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реализации государственной программы Курганской области "Развитие агропромышленного комплекса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и его руководителя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Заместители Губернатора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30 9 01 10890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30 9 01 10890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740 492,5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727 847,0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Сельское хозяйство и рыболовство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740 492,5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727 847,0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агропромышленного комплекса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740 492,5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727 847,0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"Развитие </w:t>
            </w:r>
            <w:proofErr w:type="spellStart"/>
            <w:r>
              <w:rPr>
                <w:rFonts w:ascii="Arial" w:hAnsi="Arial" w:cs="Arial"/>
                <w:color w:val="000000"/>
                <w:sz w:val="20"/>
                <w:szCs w:val="20"/>
              </w:rPr>
              <w:t>подотрасли</w:t>
            </w:r>
            <w:proofErr w:type="spellEnd"/>
            <w:r>
              <w:rPr>
                <w:rFonts w:ascii="Arial" w:hAnsi="Arial" w:cs="Arial"/>
                <w:color w:val="000000"/>
                <w:sz w:val="20"/>
                <w:szCs w:val="20"/>
              </w:rPr>
              <w:t xml:space="preserve"> растениеводства, селекции и семеноводства, технической и технологической модернизации, переработки и реализации продукции растениеводства"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411 276,5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403 245,3</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в растениеводстве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75 004,9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74 650,6</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R5430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33 004,9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32 650,6</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R5430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33 004,9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32 650,6</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инвестиционным кредитам (займам) в агропромышленном комплексе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R5440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R5440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льноводства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4 368,0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4 273,5</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02 R5430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4 368,0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4 273,5</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02 R5430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4 368,0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4 273,5</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Несвязанная поддержка в растениеводстве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266 618,2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259 871,8</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несвязанной поддержки сельскохозяйственным товаропроизводителям в области растениеводства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03 R5410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266 618,2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259 871,8</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03 R5410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266 618,2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259 871,8</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садоводства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30 1 04 00000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1 200,5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1 172,8</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04 R5430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1 200,5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1 172,8</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04 R5430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1 200,5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1 172,8</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элитного семеноводства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30 1 06 00000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44 683,9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43 946,5</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Содействие достижению целевых показателей реализации региональных </w:t>
            </w:r>
            <w:r>
              <w:rPr>
                <w:rFonts w:ascii="Arial" w:hAnsi="Arial" w:cs="Arial"/>
                <w:color w:val="000000"/>
                <w:sz w:val="20"/>
                <w:szCs w:val="20"/>
              </w:rPr>
              <w:lastRenderedPageBreak/>
              <w:t>программ развития агропромышленного комплекса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06 R5430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44 683,9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43 946,5</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06 R5430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44 683,9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43 946,5</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переработки продукции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30 1 07 00000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6 901,0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6 830,1</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07 R5430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6 901,0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6 830,1</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07 R5430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6 901,0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6 830,1</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перспективных проектов в агропромышленном комплексе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30 1 08 00000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12 500,0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затрат на строительство и модернизацию семенных заводов, зернохранилищ, линий по производству высококачественных семян и первичной подработке зерна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30 1 08 15160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12 500,0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30 1 08 15160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12 500,0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"Развитие </w:t>
            </w:r>
            <w:proofErr w:type="spellStart"/>
            <w:r>
              <w:rPr>
                <w:rFonts w:ascii="Arial" w:hAnsi="Arial" w:cs="Arial"/>
                <w:color w:val="000000"/>
                <w:sz w:val="20"/>
                <w:szCs w:val="20"/>
              </w:rPr>
              <w:t>подотраслей</w:t>
            </w:r>
            <w:proofErr w:type="spellEnd"/>
            <w:r>
              <w:rPr>
                <w:rFonts w:ascii="Arial" w:hAnsi="Arial" w:cs="Arial"/>
                <w:color w:val="000000"/>
                <w:sz w:val="20"/>
                <w:szCs w:val="20"/>
              </w:rPr>
              <w:t xml:space="preserve"> животноводства, переработки и реализации продукции животноводства"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117 312,6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116 014,0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в животноводстве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19 835,0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19 716,9</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R5430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9 835,0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9 716,9</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R5430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9 835,0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9 716,9</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инвестиционным кредитам (займам) в агропромышленном комплексе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R5440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R5440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молочного скотоводства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3 450,5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3 415,1</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02 R5430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2 950,5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2 915,1</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02 R5430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2 950,5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2 915,1</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инвестиционным кредитам (займам) в агропромышленном комплексе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02 R5440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02 R5440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рыбоводства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2 449,2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2 449,2</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товарного рыбоводства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30 2 03 15320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2 449,2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2 449,2</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30 2 03 15320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2 449,2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2 449,2</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полномочий в области организации, регулирования и охраны водных биологических ресурсов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30 2 04 00000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82,5</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Осуществление переданных органам государственной власти субъектов </w:t>
            </w:r>
            <w:r>
              <w:rPr>
                <w:rFonts w:ascii="Arial" w:hAnsi="Arial" w:cs="Arial"/>
                <w:color w:val="000000"/>
                <w:sz w:val="20"/>
                <w:szCs w:val="20"/>
              </w:rPr>
              <w:lastRenderedPageBreak/>
              <w:t>Российской Федерации в соответствии с частью первой статьи 6 Федерального закона от 24 апреля 1995 года №52-ФЗ "О животном мире" полномочий Российской Федерации в области организации, регулирования и охраны водных биологических ресурсов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30 2 04 59100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82,5</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30 2 04 59100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82,5</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производства молока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30 2 05 00000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50 897,4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50 083,1</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продуктивности в молочном скотоводстве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05 R5420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50 897,4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50 083,1</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05 R5420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50 897,4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50 083,1</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племенного животноводства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30 2 06 00000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40 598,0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40 267,2</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племенной службы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30 2 06 15260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30 2 06 15260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4 500,0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06 R5430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36 098,0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35 767,2</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06 R5430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36 098,0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35 767,2</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мясного скотоводства"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мясного скотоводства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инвестиционным кредитам (займам) в агропромышленном комплексе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01 R5440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01 R5440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мясного скотоводства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мясного скотоводства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30 3 02 15230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30 3 02 15230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малых форм хозяйствования"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152 852,7</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149 537,0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малых форм хозяйствования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18 452,1</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18 160,1</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01 R5430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18 452,1</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18 160,1</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01 R5430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18 452,1</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18 160,1</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начинающих фермеров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45 946,5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44 888,2</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03 R5430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45 946,5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44 888,2</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03 R5430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45 946,5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44 888,2</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семейных животноводческих ферм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30 7 04 00000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60 246,2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58 847,7</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Содействие достижению целевых показателей реализации региональных программ развития агропромышленного комплекса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04 R5430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60 246,2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58 847,7</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04 R5430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60 246,2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58 847,7</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материально-технической базы сельскохозяйственных потребительских кооперативов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30 7 06 00000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28 207,9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27 641,0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06 R5430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28 207,9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27 641,0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06 R5430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28 207,9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27 641,0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06 R5430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28 207,9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27 641,0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мелиорации земель сельскохозяйственного назначения"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30 8 00 00000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Гидромелиоративные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30 8 01 00000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"Развитие мелиорации земель сельскохозяйственного назначения России на 2014 - 2020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8 01 R0760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8 01 R0760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реализации государственной программы Курганской области "Развитие агропромышленного комплекса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47 550,7</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47 550,7</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и его руководителя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41 002,0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41 002,0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41 002,0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41 002,0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36 365,0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36 365,0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3 984,0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3 984,0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653,0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системы сельскохозяйственного консультирования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588,6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588,6</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Поддержка информационно-консультационных </w:t>
            </w:r>
            <w:r>
              <w:rPr>
                <w:rFonts w:ascii="Arial" w:hAnsi="Arial" w:cs="Arial"/>
                <w:color w:val="000000"/>
                <w:sz w:val="20"/>
                <w:szCs w:val="20"/>
              </w:rPr>
              <w:lastRenderedPageBreak/>
              <w:t>центров в сфере агропромышленного комплекса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30 9 02 15450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588,6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588,6</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30 9 02 15450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588,6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588,6</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Премирование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2 751,9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2 751,9</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Премия имени Т.С. Мальцева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2 237,0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2 237,0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36,8</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802,1</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802,1</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662,3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662,3</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Премия Губернатора Курганской области "За лучшее ведение отрасли животноводства"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430,3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430,3</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213,4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213,4</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209,6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209,6</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Премия имени А.П. Бирюкова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84,6</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47,8</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36,8</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36,8</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30 9 04 00000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3 208,2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3 208,2</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30 9 04 19990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3 208,2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3 208,2</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30 9 04 19990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2 659,3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2 659,3</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30 9 04 19990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548,9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548,9</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Общее 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агропромышленного комплекса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реализации государственной программы Курганской области "Развитие агропромышленного комплекса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Создание общеобразовательного модуля </w:t>
            </w:r>
            <w:proofErr w:type="spellStart"/>
            <w:r>
              <w:rPr>
                <w:rFonts w:ascii="Arial" w:hAnsi="Arial" w:cs="Arial"/>
                <w:color w:val="000000"/>
                <w:sz w:val="20"/>
                <w:szCs w:val="20"/>
              </w:rPr>
              <w:t>агропарка</w:t>
            </w:r>
            <w:proofErr w:type="spell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30 9 05 00000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 xml:space="preserve">Создание общеобразовательного модуля </w:t>
            </w:r>
            <w:proofErr w:type="spellStart"/>
            <w:r>
              <w:rPr>
                <w:rFonts w:ascii="Arial" w:hAnsi="Arial" w:cs="Arial"/>
                <w:color w:val="000000"/>
                <w:sz w:val="20"/>
                <w:szCs w:val="20"/>
              </w:rPr>
              <w:t>агропарка</w:t>
            </w:r>
            <w:proofErr w:type="spellEnd"/>
            <w:r>
              <w:rPr>
                <w:rFonts w:ascii="Arial" w:hAnsi="Arial" w:cs="Arial"/>
                <w:color w:val="000000"/>
                <w:sz w:val="20"/>
                <w:szCs w:val="20"/>
              </w:rPr>
              <w:t xml:space="preserve"> в образовательных организациях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30 9 05 15490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30 9 05 15490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30 9 05 15490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Управление ветеринарии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119 183,0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118 760,0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Сельское хозяйство и рыболовство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118 760,0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"О первоочередных направлениях развития ветеринарного обслуживания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117 100,0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Управления ветеринарии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13 795,0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13 795,0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13 495,0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бюджетных учреждений, подведомственных Управлению ветеринарии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102 424,0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102 424,0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102 424,0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102 424,0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Неотложные меры по организации мероприятий по профилактике и борьбе с лейкозом крупного рогатого скота, африканской чумой свиней, другими заразными болезнями животных и птицы, обеспечению ветеринарно-санитарной безопасности  продукции животного происхождения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Субсидии государственным бюджетным учреждениям на неотложные меры по организации мероприятий по </w:t>
            </w:r>
            <w:r>
              <w:rPr>
                <w:rFonts w:ascii="Arial" w:hAnsi="Arial" w:cs="Arial"/>
                <w:color w:val="000000"/>
                <w:sz w:val="20"/>
                <w:szCs w:val="20"/>
              </w:rPr>
              <w:lastRenderedPageBreak/>
              <w:t>профилактике и борьбе с лейкозом крупного рогатого скота, африканской чумой свиней, другими заразными болезнями животных и птицы, обеспечению ветеринарно-санитарной безопасности  продукции животного происхождения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32 0 03 15520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32 0 03 15520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32 0 03 15520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расходных обязательств муниципальных образований, возникающих при выполнении государственных полномочий в области ветеринарии, переданных для осуществления органам местного самоуправления в установленном порядке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32 0 04 00000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в области ветеринарии по организации проведения мероприятий по отлову и содержанию безнадзорных животных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32 0 04 15500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32 0 04 15500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32 0 04 15500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"Обращение с отходами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Ремонт и реконструкция скотомогильников и сибиреязвенных захоронений животных, проведение мероприятий по ликвидации неиспользуемых, запрещенных к эксплуатации скотомогильников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33 8 02 15600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33 8 02 15600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33 8 02 15600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в области ветеринарии по организации проведения мероприятий по отлову и содержанию безнадзорных животных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51 9 00 15500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51 9 00 15500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51 9 00 15500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"О первоочередных направлениях развития ветеринарного обслуживания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бюджетных учреждений, подведомственных Управлению ветеринарии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инспекция по надзору за техническим состоянием самоходных машин и других видов техники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25 137,0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25 137,0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Сельское хозяйство и рыболовство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25 137,0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государственного надзора за техническим состоянием самоходных машин и других видов техники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25 137,0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деятельности инспекции </w:t>
            </w:r>
            <w:proofErr w:type="spellStart"/>
            <w:r>
              <w:rPr>
                <w:rFonts w:ascii="Arial" w:hAnsi="Arial" w:cs="Arial"/>
                <w:color w:val="000000"/>
                <w:sz w:val="20"/>
                <w:szCs w:val="20"/>
              </w:rPr>
              <w:t>Гостехнадзора</w:t>
            </w:r>
            <w:proofErr w:type="spellEnd"/>
            <w:r>
              <w:rPr>
                <w:rFonts w:ascii="Arial" w:hAnsi="Arial" w:cs="Arial"/>
                <w:color w:val="000000"/>
                <w:sz w:val="20"/>
                <w:szCs w:val="20"/>
              </w:rPr>
              <w:t xml:space="preserve">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21 685,0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21 685,0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18 179,0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Оснащение компьютерным и техническим оборудованием, программным обеспечением и поддержка их работоспособности; поддержка и модернизация автоматизированных информационных систем, развитие информационных технологий, обеспечение </w:t>
            </w:r>
            <w:r>
              <w:rPr>
                <w:rFonts w:ascii="Arial" w:hAnsi="Arial" w:cs="Arial"/>
                <w:color w:val="000000"/>
                <w:sz w:val="20"/>
                <w:szCs w:val="20"/>
              </w:rPr>
              <w:lastRenderedPageBreak/>
              <w:t>информационной безопасности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2 044,0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43 0 02 10900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2 044,0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43 0 02 10900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2 044,0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Прочая закупка товаров, работ и услуг для обеспечения государственных нужд (специальная печатная продукция)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Приобретение специальной продукции </w:t>
            </w:r>
            <w:proofErr w:type="spellStart"/>
            <w:r>
              <w:rPr>
                <w:rFonts w:ascii="Arial" w:hAnsi="Arial" w:cs="Arial"/>
                <w:color w:val="000000"/>
                <w:sz w:val="20"/>
                <w:szCs w:val="20"/>
              </w:rPr>
              <w:t>гостехнадзора</w:t>
            </w:r>
            <w:proofErr w:type="spell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43 0 03 16180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43 0 03 16180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Управление записи актов гражданского состояния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73 053,8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73 043,2</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73 053,8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73 043,2</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73 053,8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73 043,2</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73 053,8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73 043,2</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73 053,8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73 043,2</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73 053,8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73 043,2</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21 580,6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21 580,6</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29 196,0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29 185,4</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277,2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277,2</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жилищная инспекция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15 982,0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ЖИЛИЩНО-КОММУНАЛЬНОЕ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15 982,0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жилищно-коммунального хозяйства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15 982,0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Государственная программа Курганской области "Развитие жилищного </w:t>
            </w:r>
            <w:r>
              <w:rPr>
                <w:rFonts w:ascii="Arial" w:hAnsi="Arial" w:cs="Arial"/>
                <w:color w:val="000000"/>
                <w:sz w:val="20"/>
                <w:szCs w:val="20"/>
              </w:rPr>
              <w:lastRenderedPageBreak/>
              <w:t>строительства"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15 982,0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Обеспечение деятельности органов исполнительной власти  и подведомственных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15 982,0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15 982,0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14 107,0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1 497,0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Избирательная комиссия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43 422,0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43 422,0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43 422,0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43 422,0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проведения выборов и референдумов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43 422,0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43 422,0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43 422,0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43 422,0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Избирательной комиссии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43 422,0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43 422,0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Члены Избирательной комиссии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3 622,0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3 622,0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3 622,0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3 622,0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Аппарат Избирательной комиссии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39 800,0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39 800,0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38 130,0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38 130,0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1 653,0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1 653,0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Управление по обеспечению деятельности мировых судей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102 226,0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102 226,0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102 226,0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102 226,0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Судебная система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102 226,0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102 226,0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мировой юстиции в Курганской области" на 2015 - 2019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102 226,0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102 226,0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Материально-техническое обеспечение деятельности мировых судей, совершенствование условий их труда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27 715,0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27 715,0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27 715,0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27 715,0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27 390,0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27 390,0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безопасности в служебных помещениях мировых судей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42 0 02 10900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42 0 02 10900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Дополнительное профессиональное образование мировых судей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641,0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42 0 03 10900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641,0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42 0 03 10900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383,0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42 0 03 10900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258,0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профессионального кадрового состава и обеспечение эффективной работы государственных гражданских служащих, обеспечивающих деятельность мировых судей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42 0 04 00000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64 740,0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64 740,0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42 0 04 10900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64 740,0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64 740,0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42 0 04 10900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64 740,0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64 740,0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Внедрение в деятельность мировых судей современных информационных и телекоммуникационных технологий, обеспечение информационной безопасности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42 0 05 00000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42 0 05 10900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42 0 05 10900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Департамент природных ресурсов и охраны окружающей среды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321 596,1</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306 564,7</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эффективной реализации государственных полномочий в сфере природопользования и охраны окружающей среды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33 0 01 10890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33 0 01 10890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229 391,9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213 996,5</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Воспроизводство минерально-сырьевой базы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и использование минерально-сырьевой базы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33 2 00 00000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Поисково-оценочные работы на подземные воды, в том числе разработка проектов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33 2 01 00000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33 2 01 19980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33 2 01 19980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Водное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48 422,6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29 840,7</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48 422,6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29 840,7</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водохозяйственного комплекса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19 032,3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427,2</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капитальный ремонт и ликвидация гидротехнических сооружений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19 032,3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427,2</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33 3 02 19980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427,2</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33 3 02 19980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427,2</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"Развитие водохозяйственного комплекса Российской Федерации в 2012-2020 годах". Осуществление капитального ремонта гидротехнических сооружений, находящихся в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R0160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18 581,9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R0160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18 581,9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R0160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18 581,9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"Использование и охрана водных объектов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29 390,3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29 413,5</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Государственный мониторинг водных объектов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1 965,6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1 965,6</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мониторинга состояния водных объектов и разработка мер по их охране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33 4 01 15570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1 965,6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1 965,6</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33 4 01 15570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1 965,6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1 965,6</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водных объектов и предотвращение негативного воздействия вод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27 088,3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27 088,3</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3 087,9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3 087,9</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3 087,9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3 087,9</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отдельных полномочий в области водных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33 4 02 51280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24 000,4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24 000,4</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33 4 02 51280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24 000,4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24 000,4</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механизмов государственного управления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336,4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359,6</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33 4 03 19980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336,4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359,6</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33 4 03 19980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336,4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359,6</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Лесное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177 119,3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180 305,8</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177 119,3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180 305,8</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лесного хозяйства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177 119,3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180 305,8</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организации управления лесами и федерального государственного лесного надзора (лесной  охраны), государственного пожарного надзора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119 401,6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119 401,6</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отдельных полномочий в области лесных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33 1 01 51290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119 401,6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119 401,6</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33 1 01 51290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96 682,1</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96 682,1</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33 1 01 51290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21 873,8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21 873,8</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33 1 01 51290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845,7</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845,7</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защита и воспроизводство лесов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57 717,7</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60 904,2</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отдельных полномочий в области лесных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33 1 02 51290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57 717,7</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60 904,2</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33 1 02 51290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5 699,0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6 874,0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33 1 02 51290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52 018,7</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54 030,2</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33 1 02 51290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52 018,7</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54 030,2</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ОКРУЖАЮЩЕЙ СРЕДЫ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90 332,2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90 696,2</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Экологический контроль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окружающей среды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механизмов государственного управления в сфере охраны окружающей среды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33 7 08 00000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33 7 08 19980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33 7 08 19980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Сбор, удаление отходов и очистка сточных вод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2 141,0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2 141,0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Государственная программа Курганской области "Природопользование и охрана окружающей среды Курганской области в 2014-2020 годах"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2 141,0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2 141,0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"Обращение с отходами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2 141,0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2 141,0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мероприятий, направленных на предотвращение негативного воздействия отходов на </w:t>
            </w:r>
            <w:proofErr w:type="gramStart"/>
            <w:r>
              <w:rPr>
                <w:rFonts w:ascii="Arial" w:hAnsi="Arial" w:cs="Arial"/>
                <w:color w:val="000000"/>
                <w:sz w:val="20"/>
                <w:szCs w:val="20"/>
              </w:rPr>
              <w:t>окружающую</w:t>
            </w:r>
            <w:proofErr w:type="gramEnd"/>
            <w:r>
              <w:rPr>
                <w:rFonts w:ascii="Arial" w:hAnsi="Arial" w:cs="Arial"/>
                <w:color w:val="000000"/>
                <w:sz w:val="20"/>
                <w:szCs w:val="20"/>
              </w:rPr>
              <w:t xml:space="preserve"> среды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33 8 04 00000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33 8 04 19980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33 8 04 19980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механизмов государственного управления в сфере обращения с отходами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33 8 06 00000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481,0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33 8 06 19980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481,0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33 8 06 19980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481,0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объектов растительного и животного мира и среды их обитания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14 337,2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14 337,2</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14 337,2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14 337,2</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и воспроизводство объектов животного мира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12 430,2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12 430,2</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Сохранение объектов животного мира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63,2</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33 6 01 59200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63,2</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33 6 01 59200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63,2</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и использование охотничьих ресурсов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1 067,9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1 067,9</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899,4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899,4</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899,4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899,4</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Осуществление переданных органам государственной власти субъектов Российской Федерации в соответствии с частью 1 статьи 33 Федерального </w:t>
            </w:r>
            <w:r>
              <w:rPr>
                <w:rFonts w:ascii="Arial" w:hAnsi="Arial" w:cs="Arial"/>
                <w:color w:val="000000"/>
                <w:sz w:val="20"/>
                <w:szCs w:val="20"/>
              </w:rPr>
              <w:lastRenderedPageBreak/>
              <w:t>закона от 24 июля 2009 года №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33 6 02 59700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168,5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168,5</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33 6 02 59700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168,5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168,5</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деятельности должностных лиц, осуществляющих федеральный государственный охотничий надзор, выдачу разрешений на добычу охотничьих ресурсов и заключение </w:t>
            </w:r>
            <w:proofErr w:type="spellStart"/>
            <w:r>
              <w:rPr>
                <w:rFonts w:ascii="Arial" w:hAnsi="Arial" w:cs="Arial"/>
                <w:color w:val="000000"/>
                <w:sz w:val="20"/>
                <w:szCs w:val="20"/>
              </w:rPr>
              <w:t>охотхозяйственных</w:t>
            </w:r>
            <w:proofErr w:type="spellEnd"/>
            <w:r>
              <w:rPr>
                <w:rFonts w:ascii="Arial" w:hAnsi="Arial" w:cs="Arial"/>
                <w:color w:val="000000"/>
                <w:sz w:val="20"/>
                <w:szCs w:val="20"/>
              </w:rPr>
              <w:t xml:space="preserve"> соглашений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11 299,1</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11 299,1</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13,6</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13,6</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33 6 03 59700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11 285,5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11 285,5</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33 6 03 59700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4 205,5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4 205,5</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33 6 03 59700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7 080,0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окружающей среды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1 907,0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1 907,0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направленных на снижение уровня и объемов негативного воздействия на компоненты окружающей среды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33 7 04 00000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391,0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33 7 04 19980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391,0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33 7 04 19980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391,0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Изучение и сохранение биологического разнообразия, естественных </w:t>
            </w:r>
            <w:r>
              <w:rPr>
                <w:rFonts w:ascii="Arial" w:hAnsi="Arial" w:cs="Arial"/>
                <w:color w:val="000000"/>
                <w:sz w:val="20"/>
                <w:szCs w:val="20"/>
              </w:rPr>
              <w:lastRenderedPageBreak/>
              <w:t>экологических систем и природных ландшафтов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33 7 06 00000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1 056,0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1 056,0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33 7 06 19980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1 056,0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1 056,0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33 7 06 19980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1 056,0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1 056,0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форм и методов экологического просвещения, информирования населения о состоянии окружающей среды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33 7 07 00000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33 7 07 19980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33 7 07 19980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охраны окружающей среды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72 994,0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73 358,0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72 994,0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73 358,0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эффективной реализации государственных полномочий в сфере природопользования и охраны окружающей среды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57 213,0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57 213,0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57 213,0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57 213,0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54 702,0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54 702,0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2 025,0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486,0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государственного казенного учреждения "Территориальный государственный экологический фонд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8 946,0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9 310,0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8 946,0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9 310,0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6 995,0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7 359,0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Закупка товаров, работ и услуг для обеспечения государственных </w:t>
            </w:r>
            <w:r>
              <w:rPr>
                <w:rFonts w:ascii="Arial" w:hAnsi="Arial" w:cs="Arial"/>
                <w:color w:val="000000"/>
                <w:sz w:val="20"/>
                <w:szCs w:val="20"/>
              </w:rPr>
              <w:lastRenderedPageBreak/>
              <w:t>(муниципальных)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1 876,0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и развитие государственных природных заказников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6 835,0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6 835,0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соблюдения установленного в заказниках режима особой охраны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6 126,0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6 126,0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6 126,0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6 126,0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4 036,0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4 036,0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2 036,0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Сохранение ценных природных комплексов и охраняемых объектов животного мира на территориях заказников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709,0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Главное управление по труду и занятости населения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353 182,0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354 257,8</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БЕЗОПАСНОСТЬ И ПРАВООХРАНИТЕЛЬНАЯ ДЕЯТЕЛЬНОСТЬ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Миграционная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по оказанию содействия добровольному переселению в Курганскую область соотечественников, проживающих за рубежом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01 R0860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Социальное обеспечение и иные </w:t>
            </w:r>
            <w:r>
              <w:rPr>
                <w:rFonts w:ascii="Arial" w:hAnsi="Arial" w:cs="Arial"/>
                <w:color w:val="000000"/>
                <w:sz w:val="20"/>
                <w:szCs w:val="20"/>
              </w:rPr>
              <w:lastRenderedPageBreak/>
              <w:t>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01 R0860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352 682,0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353 757,8</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Общеэкономические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352 682,0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353 757,8</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352 682,0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353 757,8</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352 682,0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353 757,8</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Социальные выплаты безработным гражданам в соответствии с Законом Российской Федерации от 19 апреля 1991 года №1032-1 "О занятости населения в Российской Федерации"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51 9 00 52900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352 682,0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353 757,8</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51 9 00 52900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1 627,7</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1 633,0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51 9 00 52900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325 533,8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326 604,3</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51 9 00 52900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25 520,5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25 520,5</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 бюджету Пенсионного фонда Российской Федерации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51 9 00 52900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570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25 520,5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25 520,5</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Департамент здравоохранения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6 132 202,2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6 129 518,3</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95 915,0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95 915,0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Среднее профессиональное 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90 887,0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90 887,0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90 887,0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90 887,0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90 887,0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90 887,0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планирования подготовки и использования кадровых ресурсов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90 887,0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90 887,0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льготного проезда обучающихся и студентов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622,0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Стипендии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5 521,0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5 521,0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5 521,0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5 521,0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5 521,0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5 521,0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9 110,0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9 110,0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9 110,0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9 110,0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Меры социальной поддержки лиц, проживающих и работающих в сельской </w:t>
            </w:r>
            <w:r>
              <w:rPr>
                <w:rFonts w:ascii="Arial" w:hAnsi="Arial" w:cs="Arial"/>
                <w:color w:val="000000"/>
                <w:sz w:val="20"/>
                <w:szCs w:val="20"/>
              </w:rPr>
              <w:lastRenderedPageBreak/>
              <w:t>местности и в рабочих поселках (поселках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934,0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934,0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934,0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74 700,0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74 700,0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74 700,0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74 700,0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74 700,0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74 700,0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подготовка, переподготовка и повышение квалификации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планирования подготовки и использования кадровых ресурсов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квалификации и переподготовка медицинских работников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08 7 01 13520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08 7 01 13520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08 7 01 13520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ЗДРАВООХРАНЕНИЕ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1 775 255,9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1 774 239,4</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Стационарная медицинская помощь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823 553,0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823 553,0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823 553,0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823 553,0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здоровья матери и ребенка"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трехуровневой системы оказания медицинской помощи на основе развития сети перинатальных центров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08 4 01 13370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08 4 01 13370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08 4 01 13370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25 730,0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25 730,0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Социальная поддержка медицинских работников, повышение престижа профессии врача и среднего </w:t>
            </w:r>
            <w:r>
              <w:rPr>
                <w:rFonts w:ascii="Arial" w:hAnsi="Arial" w:cs="Arial"/>
                <w:color w:val="000000"/>
                <w:sz w:val="20"/>
                <w:szCs w:val="20"/>
              </w:rPr>
              <w:lastRenderedPageBreak/>
              <w:t>медицинского работника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25 730,0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25 730,0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Денежные выплаты врачам-специалистам государственных учреждений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25 730,0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25 730,0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13 944,0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13 944,0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11 786,0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11 786,0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11 786,0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11 786,0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"Дополнительные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794 918,0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794 918,0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реализации ТПГГ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794 918,0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794 918,0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3 562,0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3 562,0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67 438,0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67 438,0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67 438,0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67 438,0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723 918,0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723 918,0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339 810,0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339 810,0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184 360,0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184 360,0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182 600,0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182 600,0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182 600,0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182 600,0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17 148,0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17 148,0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Амбулаторная помощь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15 131,0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15 131,0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15 131,0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15 131,0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"Совершенствование системы лекарственного обеспечения, в том числе в амбулаторных условиях"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лекарственными </w:t>
            </w:r>
            <w:r>
              <w:rPr>
                <w:rFonts w:ascii="Arial" w:hAnsi="Arial" w:cs="Arial"/>
                <w:color w:val="000000"/>
                <w:sz w:val="20"/>
                <w:szCs w:val="20"/>
              </w:rPr>
              <w:lastRenderedPageBreak/>
              <w:t>средствами и изделиями медицинского назначения при амбулаторном лечении отдельных категорий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 xml:space="preserve">Осуществление организационных мероприятий по обеспечению граждан лекарственными средствами, предназначенными для лечения больных злокачественными новообразованиями лимфоидной, кроветворной и родственных им тканей, гемофилией, </w:t>
            </w:r>
            <w:proofErr w:type="spellStart"/>
            <w:r>
              <w:rPr>
                <w:rFonts w:ascii="Arial" w:hAnsi="Arial" w:cs="Arial"/>
                <w:color w:val="000000"/>
                <w:sz w:val="20"/>
                <w:szCs w:val="20"/>
              </w:rPr>
              <w:t>муковисцидозом</w:t>
            </w:r>
            <w:proofErr w:type="spellEnd"/>
            <w:r>
              <w:rPr>
                <w:rFonts w:ascii="Arial" w:hAnsi="Arial" w:cs="Arial"/>
                <w:color w:val="000000"/>
                <w:sz w:val="20"/>
                <w:szCs w:val="20"/>
              </w:rPr>
              <w:t>, гипофизарным нанизмом, болезнью Гоше, рассеянным склерозом, а также после трансплантации органов и (или) тканей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R1330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R1330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"Дополнительные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14 882,0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14 882,0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реализации ТПГГ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14 882,0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14 882,0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14 882,0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14 882,0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3 357,0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3 357,0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10 790,0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10 790,0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10 790,0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10 790,0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Скорая медицинская помощь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20 636,0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20 636,0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20 636,0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20 636,0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"Совершенствование оказания специализированной, включая </w:t>
            </w:r>
            <w:proofErr w:type="gramStart"/>
            <w:r>
              <w:rPr>
                <w:rFonts w:ascii="Arial" w:hAnsi="Arial" w:cs="Arial"/>
                <w:color w:val="000000"/>
                <w:sz w:val="20"/>
                <w:szCs w:val="20"/>
              </w:rPr>
              <w:t>высокотехнологичную</w:t>
            </w:r>
            <w:proofErr w:type="gramEnd"/>
            <w:r>
              <w:rPr>
                <w:rFonts w:ascii="Arial" w:hAnsi="Arial" w:cs="Arial"/>
                <w:color w:val="000000"/>
                <w:sz w:val="20"/>
                <w:szCs w:val="20"/>
              </w:rPr>
              <w:t>, медицинской помощи, скорой, в том числе скорой специализированной, медицинской помощи, медицинской эвакуации"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20 636,0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20 636,0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скорой, в том числе скорой специализированной, и неотложной медицинской помощи, медицинской эвакуации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20 636,0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20 636,0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Меры социальной поддержки лиц, </w:t>
            </w:r>
            <w:r>
              <w:rPr>
                <w:rFonts w:ascii="Arial" w:hAnsi="Arial" w:cs="Arial"/>
                <w:color w:val="000000"/>
                <w:sz w:val="20"/>
                <w:szCs w:val="20"/>
              </w:rPr>
              <w:lastRenderedPageBreak/>
              <w:t>проживающих и работающих в сельской местности и в рабочих поселках (поселках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15 136,0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15 136,0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15 136,0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15 136,0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15 136,0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15 136,0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Санаторно-оздоровительная помощь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42 900,0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42 900,0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42 900,0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42 900,0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"Дополнительные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42 900,0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42 900,0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реализации ТПГГ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42 900,0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42 900,0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41 500,0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41 500,0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41 500,0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Заготовка, переработка, хранение и обеспечение безопасности донорской крови и ее компонентов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77 914,0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77 914,0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77 914,0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77 914,0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"Совершенствование оказания специализированной, включая </w:t>
            </w:r>
            <w:proofErr w:type="gramStart"/>
            <w:r>
              <w:rPr>
                <w:rFonts w:ascii="Arial" w:hAnsi="Arial" w:cs="Arial"/>
                <w:color w:val="000000"/>
                <w:sz w:val="20"/>
                <w:szCs w:val="20"/>
              </w:rPr>
              <w:t>высокотехнологичную</w:t>
            </w:r>
            <w:proofErr w:type="gramEnd"/>
            <w:r>
              <w:rPr>
                <w:rFonts w:ascii="Arial" w:hAnsi="Arial" w:cs="Arial"/>
                <w:color w:val="000000"/>
                <w:sz w:val="20"/>
                <w:szCs w:val="20"/>
              </w:rPr>
              <w:t>, медицинской помощи, скорой, в том числе скорой специализированной, медицинской помощи, медицинской эвакуации"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77 914,0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77 914,0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службы крови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77 914,0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77 914,0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77 914,0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77 914,0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w:t>
            </w:r>
            <w:r>
              <w:rPr>
                <w:rFonts w:ascii="Arial" w:hAnsi="Arial" w:cs="Arial"/>
                <w:color w:val="000000"/>
                <w:sz w:val="20"/>
                <w:szCs w:val="20"/>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28 220,0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28 220,0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1 494,0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1 494,0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795 121,9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794 105,4</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794 321,9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793 815,4</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"Профилактика заболеваний и формирование здорового образа жизни. Развитие первичной медико-санитарной помощи"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80 049,0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80 049,0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системы медицинской профилактики неинфекционных заболеваний и формирования здорового образа жизни, в том числе у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30 249,0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30 249,0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полноценным питанием беременных и кормящих женщин, а также детей в возрасте до трех лет, в том числе через специальные пункты питания и магазины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08 1 01 13100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08 1 01 13100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повышению информированности различных групп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08 1 01 13360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08 1 01 13360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Профилактика инфекционных заболеваний, включая иммунопрофилактику</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49 800,0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49 800,0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иммунобиологических лекарственных препаратов для иммунопрофилактики и оборудование для диагностики и лечения инфекционных заболеваний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08 1 02 13110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49 800,0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49 800,0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08 1 02 13110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49 800,0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49 800,0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"Совершенствование оказания специализированной, включая </w:t>
            </w:r>
            <w:proofErr w:type="gramStart"/>
            <w:r>
              <w:rPr>
                <w:rFonts w:ascii="Arial" w:hAnsi="Arial" w:cs="Arial"/>
                <w:color w:val="000000"/>
                <w:sz w:val="20"/>
                <w:szCs w:val="20"/>
              </w:rPr>
              <w:t>высокотехнологичную</w:t>
            </w:r>
            <w:proofErr w:type="gramEnd"/>
            <w:r>
              <w:rPr>
                <w:rFonts w:ascii="Arial" w:hAnsi="Arial" w:cs="Arial"/>
                <w:color w:val="000000"/>
                <w:sz w:val="20"/>
                <w:szCs w:val="20"/>
              </w:rPr>
              <w:t>, медицинской помощи, скорой, в том числе скорой специализированной, медицинской помощи, медицинской эвакуации"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185 508,6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185 002,1</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Совершенствование системы оказания </w:t>
            </w:r>
            <w:r>
              <w:rPr>
                <w:rFonts w:ascii="Arial" w:hAnsi="Arial" w:cs="Arial"/>
                <w:color w:val="000000"/>
                <w:sz w:val="20"/>
                <w:szCs w:val="20"/>
              </w:rPr>
              <w:lastRenderedPageBreak/>
              <w:t>медицинской помощи больным туберкулезом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25 580,0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25 580,0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Оказание медицинской помощи больным туберкулезом в соответствии с порядками оказания медицинской помощи и на основе стандартов медицинской помощи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08 2 01 13270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25 580,0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25 580,0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08 2 01 13270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21 580,0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21 580,0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08 2 01 13270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методов профилактики, диагностики и лечения ВИЧ-инфекции и вирусных гепатитов</w:t>
            </w:r>
            <w:proofErr w:type="gramStart"/>
            <w:r>
              <w:rPr>
                <w:rFonts w:ascii="Arial" w:hAnsi="Arial" w:cs="Arial"/>
                <w:color w:val="000000"/>
                <w:sz w:val="20"/>
                <w:szCs w:val="20"/>
              </w:rPr>
              <w:t xml:space="preserve"> В</w:t>
            </w:r>
            <w:proofErr w:type="gramEnd"/>
            <w:r>
              <w:rPr>
                <w:rFonts w:ascii="Arial" w:hAnsi="Arial" w:cs="Arial"/>
                <w:color w:val="000000"/>
                <w:sz w:val="20"/>
                <w:szCs w:val="20"/>
              </w:rPr>
              <w:t xml:space="preserve"> и С</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37 737,6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37 231,1</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методов профилактики, диагностики и лечения вирусных гепатитов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08 2 02 13320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7 440,0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7 440,0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08 2 02 13320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7 150,0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08 2 02 13320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08 2 02 13320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отдельных мероприятий Государственной программы Российской Федерации "Развитие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R3820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30 297,6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29 791,1</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R3820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30 297,6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29 791,1</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R3820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30 297,6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29 791,1</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с психическими расстройствами и расстройствами поведения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2 389,0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2 389,0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с психическими расстройствами и расстройствами поведения в соответствии с порядками оказания медицинской помощи и на основе стандартов медицинской помощи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08 2 03 13300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2 389,0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2 389,0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08 2 03 13300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08 2 03 13300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1 559,0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1 559,0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с сосудистыми заболеваниями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08 2 04 00000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17 812,0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17 812,0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Оказание медицинской помощи больным с сосудистыми заболеваниями в соответствии с порядками оказания медицинской помощи и на основе </w:t>
            </w:r>
            <w:r>
              <w:rPr>
                <w:rFonts w:ascii="Arial" w:hAnsi="Arial" w:cs="Arial"/>
                <w:color w:val="000000"/>
                <w:sz w:val="20"/>
                <w:szCs w:val="20"/>
              </w:rPr>
              <w:lastRenderedPageBreak/>
              <w:t>стандартов медицинской помощи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08 2 04 13310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17 812,0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17 812,0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08 2 04 13310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17 812,0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17 812,0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08 2 04 13310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17 812,0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17 812,0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онкологическими заболеваниями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08 2 05 00000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с онкологическими заболеваниями в соответствии с порядками оказания медицинской помощи и на основе стандартов медицинской помощи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08 2 05 13290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08 2 05 13290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медицинской помощи больным диабетом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08 2 06 00000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53 000,0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с  диабетом в соответствии с порядками оказания медицинской помощи и на основе стандартов медицинской помощи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08 2 06 13260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08 2 06 13260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медицинской помощи больным инфекциями, передаваемыми половым путем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08 2 07 00000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инфекциями, передаваемыми половым путём в соответствии с порядками оказания медицинской помощи и на основе стандартов медицинской помощи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08 2 07 13330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08 2 07 13330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08 2 07 13330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скорой, в том числе скорой специализированной, и неотложной медицинской помощи, медицинской эвакуации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санитарных автомобилей для оказания скорой медицинской помощи и автомобильного транспорта для хозяйственных нужд учреждений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08 2 08 13240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08 2 08 13240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08 2 08 13240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Совершенствование </w:t>
            </w:r>
            <w:r>
              <w:rPr>
                <w:rFonts w:ascii="Arial" w:hAnsi="Arial" w:cs="Arial"/>
                <w:color w:val="000000"/>
                <w:sz w:val="20"/>
                <w:szCs w:val="20"/>
              </w:rPr>
              <w:lastRenderedPageBreak/>
              <w:t>специализированной, в том числе высокотехнологичной медицинской помощи, оказываемой гражданам Курганской области за её пределами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Оказание специализированной, в том числе высокотехнологичной медицинской помощи, оказываемой гражданам Курганской области за её пределами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08 2 09 13250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08 2 09 13250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1 411,0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1 411,0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08 2 09 13250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08 2 09 13250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прочими заболеваниями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медицинского оборудования в медицинские организации  для дооснащения их в соответствии с порядками оказания медицинской помощи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08 2 11 13340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08 2 11 13340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08 2 11 13340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37 160,0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37 160,0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поддержка медицинских работников, повышение престижа профессии врача и среднего медицинского работника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37 160,0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37 160,0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Премия </w:t>
            </w:r>
            <w:proofErr w:type="spellStart"/>
            <w:r>
              <w:rPr>
                <w:rFonts w:ascii="Arial" w:hAnsi="Arial" w:cs="Arial"/>
                <w:color w:val="000000"/>
                <w:sz w:val="20"/>
                <w:szCs w:val="20"/>
              </w:rPr>
              <w:t>Я.Д.</w:t>
            </w:r>
            <w:proofErr w:type="gramStart"/>
            <w:r>
              <w:rPr>
                <w:rFonts w:ascii="Arial" w:hAnsi="Arial" w:cs="Arial"/>
                <w:color w:val="000000"/>
                <w:sz w:val="20"/>
                <w:szCs w:val="20"/>
              </w:rPr>
              <w:t>Витебского</w:t>
            </w:r>
            <w:proofErr w:type="spellEnd"/>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выплаты подъемного пособия молодым специалистам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8 950,0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8 950,0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компенсации за аренду жилого помещения врачам-специалистам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1 610,0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1 610,0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1 452,0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1 452,0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1 452,0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1 452,0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выплаты стипендии студентам, обучающимся в медицинских вузах по договорам о целевой контрактной подготовке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7 919,0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7 919,0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7 719,0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7 719,0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7 719,0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7 719,0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Моральное стимулирование кадров системы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08 7 02 13600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08 7 02 13600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08 7 02 13600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Единовременные компенсационные выплаты медицинским работникам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R1360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R1360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"Совершенствование системы лекарственного обеспечения, в том числе в амбулаторных условиях"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233 087,0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233 087,0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лекарственными средствами и изделиями медицинского назначения при амбулаторном лечении отдельных категорий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233 087,0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233 087,0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отдельных категорий граждан лекарственными средствами и изделиями медицинского назначения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233 087,0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233 087,0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74 277,0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74 277,0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150 510,0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150 510,0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устойчивой работы медицинских организаций Курганской области в условиях чрезвычайных ситуаций"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противопожарной безопасности медицинских организаций в соответствии с планом противопожарных мероприятий ДЗО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противопожарной безопасности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08 9 01 13750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08 9 01 13750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08 9 01 13750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1 245,0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1 245,0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08 9 01 13750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1 245,0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1 245,0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Проведение мероприятий по антитеррористической безопасности медицинских организаций и мероприятий, направленных на </w:t>
            </w:r>
            <w:r>
              <w:rPr>
                <w:rFonts w:ascii="Arial" w:hAnsi="Arial" w:cs="Arial"/>
                <w:color w:val="000000"/>
                <w:sz w:val="20"/>
                <w:szCs w:val="20"/>
              </w:rPr>
              <w:lastRenderedPageBreak/>
              <w:t>предупреждение чрезвычайных ситуаций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Проведение мероприятий по антитеррористической безопасности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08 9 02 13760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08 9 02 13760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1 162,0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1 162,0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08 9 02 13760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498,0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08 9 02 13760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498,0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"Дополнительные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252 707,3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252 707,3</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реализации ТПГГ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223 610,1</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223 610,1</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221 900,1</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221 900,1</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80 941,1</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80 941,1</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14 940,0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14 940,0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124 500,0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124 500,0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1 519,0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1 519,0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резерва материальных ресурсов для ликвидации чрезвычайных ситуаций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01 13070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01 13070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01 13070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по обеспечению санитарно-эпидемиологического благополучия населения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01 13770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01 13770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29 097,2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29 097,2</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27 954,0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27 954,0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27 288,0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27 288,0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664,0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 323-ФЗ "Об основах охраны здоровья граждан в Российской Федерации" полномочий Российской Федерации в сфере охраны здоровья"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02 59800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1 143,2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1 143,2</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02 59800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1 143,2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1 143,2</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"Улучшение условий и охраны труда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и проведение специальной оценки условий труда в организациях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"Повышение безопасности дорожного движения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Государственная программа Курганской </w:t>
            </w:r>
            <w:r>
              <w:rPr>
                <w:rFonts w:ascii="Arial" w:hAnsi="Arial" w:cs="Arial"/>
                <w:color w:val="000000"/>
                <w:sz w:val="20"/>
                <w:szCs w:val="20"/>
              </w:rPr>
              <w:lastRenderedPageBreak/>
              <w:t>области "Противодействие незаконному обороту наркотиков"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коррупции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4 261 031,3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4 259 363,9</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4 261 031,3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4 259 363,9</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4 261 031,3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4 259 363,9</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"Совершенствование системы лекарственного обеспечения, в том числе в амбулаторных условиях"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76 704,0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75 036,6</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лекарственными средствами и изделиями медицинского назначения при амбулаторном лечении отдельных категорий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76 704,0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75 036,6</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отдельных полномочий в области лекарственного обеспечения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08 8 01 51610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76 704,0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75 036,6</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08 8 01 51610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76 704,0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75 036,6</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"Дополнительные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4 184 327,3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4 184 327,3</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реализации ТПГГ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4 184 327,3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4 184 327,3</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Страховые взносы на обязательное медицинское страхование неработающего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01 13060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4 184 327,3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4 184 327,3</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01 13060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4 184 327,3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4 184 327,3</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Контрольно-счетная палата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11 469,0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11 469,0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11 469,0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11 469,0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11 469,0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11 469,0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11 469,0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11 469,0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деятельности </w:t>
            </w:r>
            <w:r>
              <w:rPr>
                <w:rFonts w:ascii="Arial" w:hAnsi="Arial" w:cs="Arial"/>
                <w:color w:val="000000"/>
                <w:sz w:val="20"/>
                <w:szCs w:val="20"/>
              </w:rPr>
              <w:lastRenderedPageBreak/>
              <w:t>Контрольно-счетной палаты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11 469,0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11 469,0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Председатель Контрольно-счетной палаты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1 178,0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1 178,0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Аудиторы Контрольно-счетной палаты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2 581,0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Аппарат Контрольно-счетной палаты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7 710,0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7 710,0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5 644,0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5 644,0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2 028,0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2 028,0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Департамент промышленности, транспорта, связи и энергетики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40 633,0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15 319,0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25 314,0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промышленности и повышение ее конкурентоспособности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промышленности, транспорта, связи и энергетики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27 0 01 10890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27 0 01 10890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23 442,0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промышленности и повышение ее конкурентоспособности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23 442,0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промышленности, транспорта, связи и энергетики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23 442,0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23 042,0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21 358,0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7 819,0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7 819,0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Транспорт</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7 819,0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7 819,0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7 819,0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7 819,0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7 819,0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7 819,0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образовательной сети и финансово-</w:t>
            </w:r>
            <w:proofErr w:type="gramStart"/>
            <w:r>
              <w:rPr>
                <w:rFonts w:ascii="Arial" w:hAnsi="Arial" w:cs="Arial"/>
                <w:color w:val="000000"/>
                <w:sz w:val="20"/>
                <w:szCs w:val="20"/>
              </w:rPr>
              <w:t>экономических механизмов</w:t>
            </w:r>
            <w:proofErr w:type="gramEnd"/>
            <w:r>
              <w:rPr>
                <w:rFonts w:ascii="Arial" w:hAnsi="Arial" w:cs="Arial"/>
                <w:color w:val="000000"/>
                <w:sz w:val="20"/>
                <w:szCs w:val="20"/>
              </w:rPr>
              <w:t>, обеспечивающих равный доступ  к услугам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7 819,0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7 819,0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Компенсация части потерь </w:t>
            </w:r>
            <w:proofErr w:type="gramStart"/>
            <w:r>
              <w:rPr>
                <w:rFonts w:ascii="Arial" w:hAnsi="Arial" w:cs="Arial"/>
                <w:color w:val="000000"/>
                <w:sz w:val="20"/>
                <w:szCs w:val="20"/>
              </w:rPr>
              <w:t>в доходах организациям железнодорожного транспорта в связи с принятием субъектами Российской Федерации решений об установлении льгот по тарифам</w:t>
            </w:r>
            <w:proofErr w:type="gramEnd"/>
            <w:r>
              <w:rPr>
                <w:rFonts w:ascii="Arial" w:hAnsi="Arial" w:cs="Arial"/>
                <w:color w:val="000000"/>
                <w:sz w:val="20"/>
                <w:szCs w:val="20"/>
              </w:rPr>
              <w:t xml:space="preserve"> на проезд учащихся и воспитанников общеобразовательных организаций, обучающихся очной формы обучения профессиональных образовательных организаций и </w:t>
            </w:r>
            <w:r>
              <w:rPr>
                <w:rFonts w:ascii="Arial" w:hAnsi="Arial" w:cs="Arial"/>
                <w:color w:val="000000"/>
                <w:sz w:val="20"/>
                <w:szCs w:val="20"/>
              </w:rPr>
              <w:lastRenderedPageBreak/>
              <w:t>образовательных организаций высшего образования железнодорожным транспортом общего пользования в пригородном сообщении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7 819,0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7 819,0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7 819,0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7 819,0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ЖИЛИЩНО-КОММУНАЛЬНОЕ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жилищно-коммунального хозяйства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"Энергосбережение и повышение энергетической эффективности в Курганской области на период до 2015 года и на перспективу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иным определенным органом исполнительной власти Курганской области вопросам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7 500,0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Оснащение зданий, строений, сооружений, находящихся в собственности Курганской области, приборами учета используемых тепловой энергии, воды, газа и электрической энергии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34 0 01 15710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34 0 01 15710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Управление культуры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226 726,0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226 571,0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80 383,0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80 331,0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Дополнительное образование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5 163,0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5 163,0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5 163,0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5 163,0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культуры Курганской области по предоставлению и развитию государственных услуг населению в сфере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5 163,0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5 163,0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дополнительного образования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5 163,0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5 163,0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5 163,0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5 163,0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5 163,0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5 163,0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Среднее профессиональное 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73 221,0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73 170,0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"Улучшение условий и охраны труда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и проведение специальной оценки условий труда в организациях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73 170,0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73 170,0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материально-технической базы и кадровое обеспечение учреждений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безопасности государственных учреждений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культуры Курганской области по предоставлению и развитию государственных услуг населению в сфере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72 921,0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72 921,0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льготного проезда </w:t>
            </w:r>
            <w:proofErr w:type="gramStart"/>
            <w:r>
              <w:rPr>
                <w:rFonts w:ascii="Arial" w:hAnsi="Arial" w:cs="Arial"/>
                <w:color w:val="000000"/>
                <w:sz w:val="20"/>
                <w:szCs w:val="20"/>
              </w:rPr>
              <w:t>обучающихся</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913,0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913,0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913,0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Стипендии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2 208,0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2 208,0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2 208,0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2 208,0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2 208,0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2 208,0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(учреждениях)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3 400,0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66 400,0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66 400,0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66 400,0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66 400,0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66 400,0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66 400,0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подготовка, переподготовка и повышение квалификации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748,0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748,0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деятельности государственных учреждений культуры Курганской области по предоставлению </w:t>
            </w:r>
            <w:r>
              <w:rPr>
                <w:rFonts w:ascii="Arial" w:hAnsi="Arial" w:cs="Arial"/>
                <w:color w:val="000000"/>
                <w:sz w:val="20"/>
                <w:szCs w:val="20"/>
              </w:rPr>
              <w:lastRenderedPageBreak/>
              <w:t>и развитию государственных услуг населению в сфере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748,0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748,0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50,9</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697,1</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697,1</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680,1</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680,1</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1 251,0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1 250,0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"Улучшение условий и охраны труда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и проведение специальной оценки условий труда в организациях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1 250,0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материально-технической базы и кадровое обеспечение учреждений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безопасности государственных учреждений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культуры Курганской области по предоставлению и развитию государственных услуг населению в сфере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1 245,0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1 245,0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1 245,0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1 245,0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1 245,0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1 245,0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1 245,0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1 245,0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КУЛЬТУРА, КИНЕМАТОГРАФИЯ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146 343,0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146 240,0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Культура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135 318,0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135 219,0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Государственная программа Курганской </w:t>
            </w:r>
            <w:r>
              <w:rPr>
                <w:rFonts w:ascii="Arial" w:hAnsi="Arial" w:cs="Arial"/>
                <w:color w:val="000000"/>
                <w:sz w:val="20"/>
                <w:szCs w:val="20"/>
              </w:rPr>
              <w:lastRenderedPageBreak/>
              <w:t>области "Улучшение условий и охраны труда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Обеспечение и проведение специальной оценки условий труда в организациях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79,7</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79,7</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61,3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проведения </w:t>
            </w:r>
            <w:proofErr w:type="gramStart"/>
            <w:r>
              <w:rPr>
                <w:rFonts w:ascii="Arial" w:hAnsi="Arial" w:cs="Arial"/>
                <w:color w:val="000000"/>
                <w:sz w:val="20"/>
                <w:szCs w:val="20"/>
              </w:rPr>
              <w:t>обучения по охране</w:t>
            </w:r>
            <w:proofErr w:type="gramEnd"/>
            <w:r>
              <w:rPr>
                <w:rFonts w:ascii="Arial" w:hAnsi="Arial" w:cs="Arial"/>
                <w:color w:val="000000"/>
                <w:sz w:val="20"/>
                <w:szCs w:val="20"/>
              </w:rPr>
              <w:t xml:space="preserve"> труда в подведомственных учреждениях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незаконному обороту наркотиков"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134 941,0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134 941,0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сохранности культурного и исторического наследия, обеспечение доступа граждан к культурным ценностям и участию в культурной жизни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5 996,0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5 996,0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5 996,0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5 996,0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47,4</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3 064,6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3 064,6</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1 784,0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1 784,0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1 577,0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1 577,0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207,0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материально-технической базы и кадровое обеспечение учреждений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6 081,0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безопасности государственных учреждений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3 319,0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3 319,0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448,0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2 871,0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2 871,0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2 581,0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2 762,0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2 762,0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26,6</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720,4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720,4</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культуры Курганской области по предоставлению и развитию государственных услуг населению в сфере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122 864,0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122 864,0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122 864,0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122 864,0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27 965,0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27 965,0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7 091,0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7 091,0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Предоставление субсидий бюджетным, </w:t>
            </w:r>
            <w:r>
              <w:rPr>
                <w:rFonts w:ascii="Arial" w:hAnsi="Arial" w:cs="Arial"/>
                <w:color w:val="000000"/>
                <w:sz w:val="20"/>
                <w:szCs w:val="20"/>
              </w:rPr>
              <w:lastRenderedPageBreak/>
              <w:t>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87 427,0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87 427,0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50 077,0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50 077,0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37 350,0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37 350,0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381,0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"Укрепление единства российской нации и этнокультурное развитие народов, проживающих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укреплению гражданского единства, гармонизации национальных и межнациональных отношений в Курганской области и этнокультурное развитие народов, проживающих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129,0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"Патриотическое воспитание граждан и подготовка допризывной молодежи Курганской области к военной службе"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процесса патриотического воспитания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культуры, кинематографии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11 021,0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"Улучшение условий и охраны труда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и проведение специальной оценки условий труда в организациях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11 021,0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11 021,0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государственных функций по выработке и реализации государственной политики, нормативно-правовому регулированию, контролю и надзору в сфере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11 021,0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11 021,0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11 021,0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11 021,0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10 569,0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10 569,0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398,0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Департамент имущественных и земельных отношений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613 539,2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91 539,2</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Связь и информатика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"Внедрение спутниковых навигационных технологий с использованием глобальной навигационной спутниковой системы ГЛОНАСС и других результатов космической деятельности в интересах социально-экономического и инновационного развития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инфраструктуры и функционирование регионального центра космических услуг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Создание сети </w:t>
            </w:r>
            <w:proofErr w:type="spellStart"/>
            <w:r>
              <w:rPr>
                <w:rFonts w:ascii="Arial" w:hAnsi="Arial" w:cs="Arial"/>
                <w:color w:val="000000"/>
                <w:sz w:val="20"/>
                <w:szCs w:val="20"/>
              </w:rPr>
              <w:t>референцных</w:t>
            </w:r>
            <w:proofErr w:type="spellEnd"/>
            <w:r>
              <w:rPr>
                <w:rFonts w:ascii="Arial" w:hAnsi="Arial" w:cs="Arial"/>
                <w:color w:val="000000"/>
                <w:sz w:val="20"/>
                <w:szCs w:val="20"/>
              </w:rPr>
              <w:t xml:space="preserve"> базовых станций ГЛОНАСС в Курганской области, создание и информационно-техническое обеспечение регионального центра космических услуг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25 0 02 14470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25 0 02 14470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603 539,2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81 539,2</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семьи и детства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603 539,2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81 539,2</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603 539,2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81 539,2</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детям-сиротам и детям, оставшимся без попечения родителей, лицам из числа детей-сирот и детей, оставшихся без попечения родителей, благоустроенных жилых помещений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603 539,2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81 539,2</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 xml:space="preserve">Однократное предоставление детям-сиротам и детям, оставшимся без попечения родителей, лицам из числа </w:t>
            </w:r>
            <w:r>
              <w:rPr>
                <w:rFonts w:ascii="Arial" w:hAnsi="Arial" w:cs="Arial"/>
                <w:color w:val="000000"/>
                <w:sz w:val="20"/>
                <w:szCs w:val="20"/>
              </w:rPr>
              <w:lastRenderedPageBreak/>
              <w:t>детей-сирот и детей, оставшихся без попечения родителей, благоустроенных жилых помещений специализированного жилого фонда по договорам найма специализированных жилых помещений</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10 0 01 14090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514 909,6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10 0 01 14090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514 909,6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R0820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88 629,6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81 539,2</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R0820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88 629,6</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81 539,2</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Департамент образования и науки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8 337 995,2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7 843 128,2</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7 624 820,2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7 624 443,2</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Дошкольное 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1 706 203,0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1 706 203,0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"Доступная среда для инвалидов"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условий для получения детьми-инвалидами качественного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государственной программы Российской Федерации "Доступная среда" на 2011-2020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1 705 963,0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1 705 963,0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1 705 963,0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1 705 963,0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образовательной сети и финансово-</w:t>
            </w:r>
            <w:proofErr w:type="gramStart"/>
            <w:r>
              <w:rPr>
                <w:rFonts w:ascii="Arial" w:hAnsi="Arial" w:cs="Arial"/>
                <w:color w:val="000000"/>
                <w:sz w:val="20"/>
                <w:szCs w:val="20"/>
              </w:rPr>
              <w:t>экономических механизмов</w:t>
            </w:r>
            <w:proofErr w:type="gramEnd"/>
            <w:r>
              <w:rPr>
                <w:rFonts w:ascii="Arial" w:hAnsi="Arial" w:cs="Arial"/>
                <w:color w:val="000000"/>
                <w:sz w:val="20"/>
                <w:szCs w:val="20"/>
              </w:rPr>
              <w:t>, обеспечивающих равный доступ  к услугам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7 167,0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7 167,0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развития муниципальных образовательных организаций, реализующих программу дошкольного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7 167,0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7 167,0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7 167,0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7 167,0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7 167,0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7 167,0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w:t>
            </w:r>
            <w:r>
              <w:rPr>
                <w:rFonts w:ascii="Arial" w:hAnsi="Arial" w:cs="Arial"/>
                <w:color w:val="000000"/>
                <w:sz w:val="20"/>
                <w:szCs w:val="20"/>
              </w:rPr>
              <w:lastRenderedPageBreak/>
              <w:t>выпускников общеобразовательных организаций к дальнейшему продолжению образования и началу профессиональной деятельности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1 698 796,0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1 698 796,0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Реализация государственного стандарта дошкольного образования на оплату труда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1 642 662,0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1 642 662,0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1 642 662,0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1 642 662,0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1 642 662,0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1 642 662,0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46 702,0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46 702,0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46 702,0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46 702,0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46 702,0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46 702,0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Расходы на финансовое обеспечение получения гражданами дошкольного образования в частных дошкольных образовательных организациях и дошкольного, начального общего, основного общего и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9 432,0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9 432,0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9 432,0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9 432,0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Общее 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4 782 663,7</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4 782 468,7</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"Доступная среда для инвалидов"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6 571,7</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6 571,7</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условий для получения детьми-инвалидами качественного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6 571,7</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6 571,7</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государственной программы Российской Федерации "Доступная среда" на 2011-2020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1 260,0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1 260,0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созданию в дошкольных образовательных организациях, общеобразовательных организациях, организациях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R0271</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5 311,7</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5 311,7</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R0271</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5 311,7</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5 311,7</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4 775 879,0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4 775 879,0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4 775 279,0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4 775 279,0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образовательной сети и финансово-</w:t>
            </w:r>
            <w:proofErr w:type="gramStart"/>
            <w:r>
              <w:rPr>
                <w:rFonts w:ascii="Arial" w:hAnsi="Arial" w:cs="Arial"/>
                <w:color w:val="000000"/>
                <w:sz w:val="20"/>
                <w:szCs w:val="20"/>
              </w:rPr>
              <w:t>экономических механизмов</w:t>
            </w:r>
            <w:proofErr w:type="gramEnd"/>
            <w:r>
              <w:rPr>
                <w:rFonts w:ascii="Arial" w:hAnsi="Arial" w:cs="Arial"/>
                <w:color w:val="000000"/>
                <w:sz w:val="20"/>
                <w:szCs w:val="20"/>
              </w:rPr>
              <w:t>, обеспечивающих равный доступ  к услугам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124 080,0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124 080,0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Расширение доступа к образовательным и информационным ресурсам сети Интернет</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20 750,0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20 750,0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20 750,0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20 750,0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питанием обучающихся общеобразовательных организаций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99 330,0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99 330,0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99 330,0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99 330,0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99 330,0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99 330,0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школьных автобусов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4 651 199,0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4 651 199,0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льготного проезда </w:t>
            </w:r>
            <w:proofErr w:type="gramStart"/>
            <w:r>
              <w:rPr>
                <w:rFonts w:ascii="Arial" w:hAnsi="Arial" w:cs="Arial"/>
                <w:color w:val="000000"/>
                <w:sz w:val="20"/>
                <w:szCs w:val="20"/>
              </w:rPr>
              <w:t>обучающихся</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12 220,0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12 220,0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693 296,0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693 296,0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372 086,0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372 086,0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122 010,0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122 010,0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190 900,0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190 900,0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190 900,0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190 900,0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государственного стандарта общего образования на оплату труда работников общеобразовательных организаций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3 680 551,0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3 680 551,0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3 680 551,0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3 680 551,0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3 680 551,0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3 680 551,0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государственного стандарта общего образования на обеспечение учебного процесса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148 679,0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148 679,0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148 679,0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148 679,0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148 679,0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148 679,0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ежемесячного денежного вознаграждения за классное руководство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86 794,0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86 794,0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86 794,0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86 794,0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86 794,0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86 794,0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Расходы на финансовое обеспечение получения гражданами дошкольного образования в частных дошкольных образовательных организациях и дошкольного, начального общего, основного общего и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9 259,0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9 259,0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9 259,0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9 259,0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образования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комплекса мер по </w:t>
            </w:r>
            <w:r>
              <w:rPr>
                <w:rFonts w:ascii="Arial" w:hAnsi="Arial" w:cs="Arial"/>
                <w:color w:val="000000"/>
                <w:sz w:val="20"/>
                <w:szCs w:val="20"/>
              </w:rPr>
              <w:lastRenderedPageBreak/>
              <w:t>привлечению и закреплению молодых специалистов в системе образования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Поощрение лучших учителей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R0880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R0880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"Улучшение условий и охраны труда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и проведение специальной оценки условий труда в организациях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спорта и физической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Дополнительное образование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29 329,0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29 329,0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29 329,0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29 329,0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"Реализация государственной молодежной политики, воспитания и дополнительного образования детей и молодежи"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29 329,0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29 329,0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эффективной системы дополнительного образования детей и молодежи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29 329,0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29 329,0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дополнительного образования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06 3 03 10910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24 900,0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24 900,0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06 3 03 10910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24 900,0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24 900,0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06 3 03 10910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24 900,0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24 900,0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4 429,0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4 429,0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4 429,0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4 429,0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4 429,0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4 429,0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Среднее профессиональное 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707 689,3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707 689,3</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707 689,3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707 689,3</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профессионального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706 989,3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706 989,3</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качества реализации программ профессионального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706 989,3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706 989,3</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льготного проезда </w:t>
            </w:r>
            <w:proofErr w:type="gramStart"/>
            <w:r>
              <w:rPr>
                <w:rFonts w:ascii="Arial" w:hAnsi="Arial" w:cs="Arial"/>
                <w:color w:val="000000"/>
                <w:sz w:val="20"/>
                <w:szCs w:val="20"/>
              </w:rPr>
              <w:t>обучающихся</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Стипендии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51 460,0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51 460,0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51 460,0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51 460,0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51 460,0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51 460,0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(учреждениях)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136 535,0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136 535,0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95 452,0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95 452,0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41 083,0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41 083,0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41 083,0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41 083,0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9 800,0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505 133,0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505 133,0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505 133,0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505 133,0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505 133,0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505 133,0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государственной программы Российской Федерации "Доступная среда" на 2011 - 2020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R0270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1 488,3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1 488,3</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R0270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1 488,3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1 488,3</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R0270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1 488,3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1 488,3</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"Реализация государственной молодежной политики, </w:t>
            </w:r>
            <w:r>
              <w:rPr>
                <w:rFonts w:ascii="Arial" w:hAnsi="Arial" w:cs="Arial"/>
                <w:color w:val="000000"/>
                <w:sz w:val="20"/>
                <w:szCs w:val="20"/>
              </w:rPr>
              <w:lastRenderedPageBreak/>
              <w:t>воспитания и дополнительного образования детей и молодежи"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Развитие эффективной системы социализации и самореализации молодежи, развития ее потенциала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Именные стипендии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подготовка, переподготовка и повышение квалификации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34 905,0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34 905,0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34 905,0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34 905,0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образования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34 905,0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34 905,0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34 905,0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34 905,0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дополнительного профессионального образования педагогическим работникам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11 748,0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11 748,0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1 282,0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1 282,0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10 030,0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10 030,0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436,0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436,0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дополнительного профессионального образования Институтом развития образования и социальных технологий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06 5 03 12230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23 157,0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23 157,0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06 5 03 12230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23 157,0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23 157,0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06 5 03 12230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23 157,0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23 157,0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Молодежная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238 625,0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238 625,0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"Организация и обеспечение отдыха, оздоровления и занятости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238 625,0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238 625,0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Организация и расширение видов форм отдыха и повышение охвата отдыха и оздоровления детей, проживающих на </w:t>
            </w:r>
            <w:r>
              <w:rPr>
                <w:rFonts w:ascii="Arial" w:hAnsi="Arial" w:cs="Arial"/>
                <w:color w:val="000000"/>
                <w:sz w:val="20"/>
                <w:szCs w:val="20"/>
              </w:rPr>
              <w:lastRenderedPageBreak/>
              <w:t>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237 195,0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237 195,0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Организация и обеспечение отдыха и оздоровления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18 003,0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18 003,0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13 783,0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13 783,0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4 220,0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4 220,0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4 220,0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4 220,0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оздоровления детей в санаториях и санаторно-оздоровительных лагерях круглогодичного действия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111 709,0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111 709,0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111 709,0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111 709,0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111 709,0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111 709,0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Оздоровление детей-сирот</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отдыха детей в лагерях дневного пребывания в каникулярное время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33 930,0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33 930,0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33 930,0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33 930,0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33 930,0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33 930,0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отдыха детей, находящихся в трудной жизненной ситуации, в лагерях дневного пребывания в каникулярное время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13 213,0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13 213,0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13 213,0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13 213,0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13 213,0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13 213,0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отдыха детей в загородных оздоровительных лагерях в каникулярное время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48 840,0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48 840,0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48 840,0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48 840,0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48 840,0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48 840,0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Ремонт и оснащение загородных оздоровительных лагерей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кадрового, информационного, методического обеспечения деятельности организаций, обеспечивающих отдых и оздоровление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1 430,0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обеспечение отдыха и оздоровления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07 0 02 12400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1 430,0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Закупка товаров, работ и услуг для </w:t>
            </w:r>
            <w:r>
              <w:rPr>
                <w:rFonts w:ascii="Arial" w:hAnsi="Arial" w:cs="Arial"/>
                <w:color w:val="000000"/>
                <w:sz w:val="20"/>
                <w:szCs w:val="20"/>
              </w:rPr>
              <w:lastRenderedPageBreak/>
              <w:t>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07 0 02 12400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07 0 02 12400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07 0 02 12400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07 0 02 12400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125 405,2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125 223,2</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123 302,2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123 302,2</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качества оказания государственных услуг, исполнения государственных функций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61 350,2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61 350,2</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38 560,0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38 560,0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32 577,0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32 577,0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173,0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7 055,0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7 055,0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7 055,0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7 055,0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7 055,0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7 055,0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Противодействие коррупции в сфере деятельности Департамента образования и науки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06 0 01 12100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06 0 01 12100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Независимая оценка качества образовательной деятельности организаций, осуществляющих образовательную деятельность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06 0 01 12300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06 0 01 12300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06 0 01 12300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373,0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6 257,0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6 257,0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6 215,0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6 215,0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 273-ФЗ "Об образовании в Российской Федерации" полномочий Российской Федерации в сфере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9 034,2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9 034,2</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4 640,0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4 640,0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2 754,2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2 754,2</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32 785,0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32 785,0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образовательной сети и финансово-</w:t>
            </w:r>
            <w:proofErr w:type="gramStart"/>
            <w:r>
              <w:rPr>
                <w:rFonts w:ascii="Arial" w:hAnsi="Arial" w:cs="Arial"/>
                <w:color w:val="000000"/>
                <w:sz w:val="20"/>
                <w:szCs w:val="20"/>
              </w:rPr>
              <w:t>экономических механизмов</w:t>
            </w:r>
            <w:proofErr w:type="gramEnd"/>
            <w:r>
              <w:rPr>
                <w:rFonts w:ascii="Arial" w:hAnsi="Arial" w:cs="Arial"/>
                <w:color w:val="000000"/>
                <w:sz w:val="20"/>
                <w:szCs w:val="20"/>
              </w:rPr>
              <w:t>, обеспечивающих равный доступ  к услугам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w:t>
            </w:r>
            <w:r>
              <w:rPr>
                <w:rFonts w:ascii="Arial" w:hAnsi="Arial" w:cs="Arial"/>
                <w:color w:val="000000"/>
                <w:sz w:val="20"/>
                <w:szCs w:val="20"/>
              </w:rPr>
              <w:lastRenderedPageBreak/>
              <w:t>продолжению образования и началу профессиональной деятельности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2 075,0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Выявление и поддержка одаренных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06 1 02 12120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06 1 02 12120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06 1 02 12120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востребованной региональной системы оценки качества общего образования и образовательных результатов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29 050,0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29 050,0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проведение государственной итоговой аттестации и единого государственного экзамена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29 050,0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29 050,0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27 643,0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27 643,0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938,0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938,0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"Реализация государственной молодежной политики, воспитания и дополнительного образования детей и молодежи"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1 024,0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1 024,0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эффективной системы социализации и самореализации молодежи, развития ее потенциала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эффективной системы дополнительного образования детей и молодежи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"Защита прав детей, государственная поддержка </w:t>
            </w:r>
            <w:r>
              <w:rPr>
                <w:rFonts w:ascii="Arial" w:hAnsi="Arial" w:cs="Arial"/>
                <w:color w:val="000000"/>
                <w:sz w:val="20"/>
                <w:szCs w:val="20"/>
              </w:rPr>
              <w:lastRenderedPageBreak/>
              <w:t>детей-сирот и детей, оставшихся без попечения родителей, детей с особыми нуждами"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27 760,0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27 760,0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Обеспечение равных прав доступа детей с ограниченными возможностями здоровья к услугам в сфере образования и воспитания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27 320,0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27 320,0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26 540,0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26 540,0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26 540,0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26 540,0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26 540,0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26 540,0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у воспитанников из числа детей-сирот, обучающихся с ограниченными возможностями здоровья позитивного социального и трудового опыта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образования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383,0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комплекса мер по привлечению и закреплению молодых специалистов в системе образования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383,0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383,0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"Повышение безопасности дорожного движения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Предоставление субсидий бюджетным, автономным учреждениям и иным </w:t>
            </w:r>
            <w:r>
              <w:rPr>
                <w:rFonts w:ascii="Arial" w:hAnsi="Arial" w:cs="Arial"/>
                <w:color w:val="000000"/>
                <w:sz w:val="20"/>
                <w:szCs w:val="20"/>
              </w:rPr>
              <w:lastRenderedPageBreak/>
              <w:t>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незаконному обороту наркотиков"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498,0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498,0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коррупции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"Патриотическое воспитание граждан и подготовка допризывной молодежи Курганской области к военной службе"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1 340,0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1 340,0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процесса патриотического воспитания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подготовки допризывной молодежи к службе в Вооруженных силах Российской Федерации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385,0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условий для дальнейшего укрепления и развития кадетского движения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455,0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46 0 03 19990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46 0 03 19990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условий для развития волонтерского движения и содействия деятельности общественных объединений патриотической направленности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46 0 05 00000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46 0 05 19990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Закупка товаров, работ и услуг для обеспечения государственных </w:t>
            </w:r>
            <w:r>
              <w:rPr>
                <w:rFonts w:ascii="Arial" w:hAnsi="Arial" w:cs="Arial"/>
                <w:color w:val="000000"/>
                <w:sz w:val="20"/>
                <w:szCs w:val="20"/>
              </w:rPr>
              <w:lastRenderedPageBreak/>
              <w:t>(муниципальных)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46 0 05 19990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713 175,0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218 685,0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обслуживание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"Защита прав детей, государственная поддержка детей-сирот и детей, оставшихся без попечения родителей, детей с особыми нуждами"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равных прав доступа детей с ограниченными возможностями здоровья к услугам в сфере образования и воспитания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(учреждениях)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508 190,0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13 700,0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образования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комплекса мер по привлечению и закреплению молодых специалистов в системе образования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8 700,0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подъемного пособия педагогическим работникам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06 5 02 12150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06 5 02 12150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"Организация и обеспечение отдыха, оздоровления и занятости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расширение видов форм отдыха и повышение охвата отдыха и оздоровления детей, проживающих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обеспечение отдыха и оздоровления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494 490,0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Подпрограмма "Обеспечение жильем молодых семей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494 490,0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подпрограммы "Обеспечение жильем молодых семей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494 490,0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материнского капитала (региональной субсидии при рождении (усыновлении) ребенка)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10 2 01 14050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454 490,0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10 2 01 14050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454 490,0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социальных выплат на приобретение (строительство) жилья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R0200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R0200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R0200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семьи и детства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образовательной сети и финансово-</w:t>
            </w:r>
            <w:proofErr w:type="gramStart"/>
            <w:r>
              <w:rPr>
                <w:rFonts w:ascii="Arial" w:hAnsi="Arial" w:cs="Arial"/>
                <w:color w:val="000000"/>
                <w:sz w:val="20"/>
                <w:szCs w:val="20"/>
              </w:rPr>
              <w:t>экономических механизмов</w:t>
            </w:r>
            <w:proofErr w:type="gramEnd"/>
            <w:r>
              <w:rPr>
                <w:rFonts w:ascii="Arial" w:hAnsi="Arial" w:cs="Arial"/>
                <w:color w:val="000000"/>
                <w:sz w:val="20"/>
                <w:szCs w:val="20"/>
              </w:rPr>
              <w:t>, обеспечивающих равный доступ  к услугам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Финансовое управление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4 595 959,9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4 595 959,9</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106 246,4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106 246,4</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деятельности Финансового управления Курганской </w:t>
            </w:r>
            <w:r>
              <w:rPr>
                <w:rFonts w:ascii="Arial" w:hAnsi="Arial" w:cs="Arial"/>
                <w:color w:val="000000"/>
                <w:sz w:val="20"/>
                <w:szCs w:val="20"/>
              </w:rPr>
              <w:lastRenderedPageBreak/>
              <w:t>области по осуществлению функций по выработке и проведению государственной политики Курганской области в бюджетной сфере и сфере государственного долга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Заместители Губернатора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41 1 04 10890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41 1 04 10890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60 852,0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60 852,0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60 852,0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60 852,0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60 852,0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60 852,0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Финансового управления Курганской области по осуществлению функций по выработке и проведению государственной политики Курганской области в бюджетной сфере и сфере государственного долга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60 852,0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60 852,0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60 852,0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60 852,0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53 620,0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53 620,0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7 099,0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7 099,0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133,0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Резервные фонды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Формирование резервного фонда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41 1 01 19980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41 1 01 19980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23 522,4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23 522,4</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23 522,4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23 522,4</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23 018,0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23 018,0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Сопровождение, поддержка и развитие программного обеспечения, автоматизация бюджетного процесса, создание условий для повышения эффективности бюджетных расходов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41 1 05 00000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23 018,0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23 018,0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41 1 05 19980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23 018,0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23 018,0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41 1 05 19980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23 018,0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23 018,0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системы межбюджетных отношений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504,4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504,4</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расходных обязательств муниципальных образований, возникающих при выполнении государственных полномочий Российской Федерации, Курганской области, переданных для осуществления органам местного самоуправления в установленном порядке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504,4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504,4</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созданию административных комиссий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41 2 04 16090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478,0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41 2 04 16090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478,0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41 2 04 16090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478,0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41 2 04 16100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41 2 04 16100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41 2 04 16100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ОБОРОНА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Мобилизационная и вневойсковая подготовка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первичного воинского учета на территориях, где отсутствуют военные комиссариаты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51 9 00 51180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51 9 00 51180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51 9 00 51180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770 000,0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770 000,0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770 000,0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судебных актов по обращению взыскания на средства областного бюджета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300 000,0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41 1 03 19980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41 1 03 19980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системы межбюджетных отношений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расходных обязательств муниципальных образований, возникающих при выполнении государственных полномочий Российской Федерации, Курганской области, переданных для осуществления органам местного самоуправления в установленном порядке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470 000,0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ГОСУДАРСТВЕННОГО И МУНИЦИПАЛЬНОГО ДОЛГА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государственного внутреннего и муниципального долга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"Управление государственным долгом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Снижение расходов на обслуживание </w:t>
            </w:r>
            <w:r>
              <w:rPr>
                <w:rFonts w:ascii="Arial" w:hAnsi="Arial" w:cs="Arial"/>
                <w:color w:val="000000"/>
                <w:sz w:val="20"/>
                <w:szCs w:val="20"/>
              </w:rPr>
              <w:lastRenderedPageBreak/>
              <w:t>государственного долга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Выплата процентов по бюджетным кредитам Курганской области, полученным из федерального бюджета, и кредитам Курганской области от кредитных организаций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41 3 01 16140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государственного (муниципального) долга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41 3 01 16140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700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 ОБЩЕГО ХАРАКТЕРА БЮДЖЕТАМ БЮДЖЕТНОЙ СИСТЕМЫ РОССИЙСКОЙ ФЕДЕРАЦИИ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3 291 000,0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3 291 000,0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 на выравнивание бюджетной обеспеченности субъектов Российской Федерации и муниципальных образований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2 681 000,0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2 681 000,0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2 681 000,0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2 681 000,0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системы межбюджетных отношений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2 681 000,0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2 681 000,0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Выравнивание бюджетной обеспеченности муниципальных образований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2 681 000,0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2 681 000,0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Выравнивание бюджетной обеспеченности из регионального фонда финансовой поддержки поселений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81 000,0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Выравнивание бюджетной обеспеченности из регионального фонда финансовой поддержки муниципальных районов (городских округов)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2 600 000,0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2 600 000,0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2 600 000,0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дотации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системы межбюджетных отношений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мер по обеспечению сбалансированности бюджетов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мер по обеспечению сбалансированности бюджетов муниципальных образований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41 2 03 16080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41 2 03 16080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41 2 03 16080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Поощрение </w:t>
            </w:r>
            <w:proofErr w:type="gramStart"/>
            <w:r>
              <w:rPr>
                <w:rFonts w:ascii="Arial" w:hAnsi="Arial" w:cs="Arial"/>
                <w:color w:val="000000"/>
                <w:sz w:val="20"/>
                <w:szCs w:val="20"/>
              </w:rPr>
              <w:t>достижения наилучших значений показателей деятельности органов местного самоуправления</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41 2 05 00000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Гранты городским округам и муниципальным районам Курганской области в целях содействия достижению и (или) поощрения </w:t>
            </w:r>
            <w:proofErr w:type="gramStart"/>
            <w:r>
              <w:rPr>
                <w:rFonts w:ascii="Arial" w:hAnsi="Arial" w:cs="Arial"/>
                <w:color w:val="000000"/>
                <w:sz w:val="20"/>
                <w:szCs w:val="20"/>
              </w:rPr>
              <w:t>достижения наилучших значений показателей деятельности органов местного самоуправления</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41 2 05 16110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41 2 05 16110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41 2 05 16110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Прочие межбюджетные трансферты общего характера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системы межбюджетных отношений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полномочий органов государственной власти Курганской области по расчету и предоставлению дотаций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полномочий органов государственной власти Курганской области по расчету и предоставлению дотаций бюджетам поселений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41 2 02 16070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41 2 02 16070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41 2 02 16070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Комитет по архитектуре и строительству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10 808,0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ЖИЛИЩНО-КОММУНАЛЬНОЕ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10 808,0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жилищно-коммунального хозяйства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10 808,0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10 808,0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органов исполнительной власти  и подведомственных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10 808,0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10 808,0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Pr>
                <w:rFonts w:ascii="Arial" w:hAnsi="Arial" w:cs="Arial"/>
                <w:color w:val="000000"/>
                <w:sz w:val="20"/>
                <w:szCs w:val="20"/>
              </w:rPr>
              <w:lastRenderedPageBreak/>
              <w:t>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9 799,0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 xml:space="preserve">Департамент строительства, </w:t>
            </w:r>
            <w:proofErr w:type="spellStart"/>
            <w:r>
              <w:rPr>
                <w:rFonts w:ascii="Arial" w:hAnsi="Arial" w:cs="Arial"/>
                <w:b/>
                <w:bCs/>
                <w:color w:val="000000"/>
                <w:sz w:val="20"/>
                <w:szCs w:val="20"/>
              </w:rPr>
              <w:t>госэкспертизы</w:t>
            </w:r>
            <w:proofErr w:type="spellEnd"/>
            <w:r>
              <w:rPr>
                <w:rFonts w:ascii="Arial" w:hAnsi="Arial" w:cs="Arial"/>
                <w:b/>
                <w:bCs/>
                <w:color w:val="000000"/>
                <w:sz w:val="20"/>
                <w:szCs w:val="20"/>
              </w:rPr>
              <w:t xml:space="preserve"> и жилищно-коммунального хозяйства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1 225 642,0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383 030,0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органов исполнительной власти  и подведомственных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10 0 03 10890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10 0 03 10890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1 103 065,0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352 850,0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Дорожное хозяйство (дорожные фонды)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1 103 065,0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352 850,0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автомобильных дорог"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752 190,0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352 850,0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работ по ремонту и содержанию автомобильных дорог и искусственных сооружений на них, в том числе мероприятий по повышению безопасности движения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606 409,0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307 539,0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Содержание и ремонт автомобильных дорог общего пользования и объектов дорожного хозяйства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29 0 01 15000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606 409,0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307 539,0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29 0 01 15000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606 409,0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307 539,0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новых и повышение технического уровня существующих автомобильных дорог, строительство автомобильных дорог к населенным пунктам, которые не имеют </w:t>
            </w:r>
            <w:r>
              <w:rPr>
                <w:rFonts w:ascii="Arial" w:hAnsi="Arial" w:cs="Arial"/>
                <w:color w:val="000000"/>
                <w:sz w:val="20"/>
                <w:szCs w:val="20"/>
              </w:rPr>
              <w:lastRenderedPageBreak/>
              <w:t>круглогодичного транспортного сообщения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124 951,0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 xml:space="preserve">Автомобильная дорога общего пользования регионального или межмуниципального значения Курганской области Макушино - </w:t>
            </w:r>
            <w:proofErr w:type="spellStart"/>
            <w:r>
              <w:rPr>
                <w:rFonts w:ascii="Arial" w:hAnsi="Arial" w:cs="Arial"/>
                <w:color w:val="000000"/>
                <w:sz w:val="20"/>
                <w:szCs w:val="20"/>
              </w:rPr>
              <w:t>Сетовное</w:t>
            </w:r>
            <w:proofErr w:type="spellEnd"/>
            <w:r>
              <w:rPr>
                <w:rFonts w:ascii="Arial" w:hAnsi="Arial" w:cs="Arial"/>
                <w:color w:val="000000"/>
                <w:sz w:val="20"/>
                <w:szCs w:val="20"/>
              </w:rPr>
              <w:t xml:space="preserve"> - Клюквенное - </w:t>
            </w:r>
            <w:proofErr w:type="spellStart"/>
            <w:r>
              <w:rPr>
                <w:rFonts w:ascii="Arial" w:hAnsi="Arial" w:cs="Arial"/>
                <w:color w:val="000000"/>
                <w:sz w:val="20"/>
                <w:szCs w:val="20"/>
              </w:rPr>
              <w:t>Неверовское</w:t>
            </w:r>
            <w:proofErr w:type="spellEnd"/>
            <w:r>
              <w:rPr>
                <w:rFonts w:ascii="Arial" w:hAnsi="Arial" w:cs="Arial"/>
                <w:color w:val="000000"/>
                <w:sz w:val="20"/>
                <w:szCs w:val="20"/>
              </w:rPr>
              <w:t xml:space="preserve"> - граница Казахстана на участке "</w:t>
            </w:r>
            <w:proofErr w:type="spellStart"/>
            <w:r>
              <w:rPr>
                <w:rFonts w:ascii="Arial" w:hAnsi="Arial" w:cs="Arial"/>
                <w:color w:val="000000"/>
                <w:sz w:val="20"/>
                <w:szCs w:val="20"/>
              </w:rPr>
              <w:t>Бородинка</w:t>
            </w:r>
            <w:proofErr w:type="spellEnd"/>
            <w:r>
              <w:rPr>
                <w:rFonts w:ascii="Arial" w:hAnsi="Arial" w:cs="Arial"/>
                <w:color w:val="000000"/>
                <w:sz w:val="20"/>
                <w:szCs w:val="20"/>
              </w:rPr>
              <w:t xml:space="preserve"> - </w:t>
            </w:r>
            <w:proofErr w:type="spellStart"/>
            <w:r>
              <w:rPr>
                <w:rFonts w:ascii="Arial" w:hAnsi="Arial" w:cs="Arial"/>
                <w:color w:val="000000"/>
                <w:sz w:val="20"/>
                <w:szCs w:val="20"/>
              </w:rPr>
              <w:t>Неверовское</w:t>
            </w:r>
            <w:proofErr w:type="spellEnd"/>
            <w:r>
              <w:rPr>
                <w:rFonts w:ascii="Arial" w:hAnsi="Arial" w:cs="Arial"/>
                <w:color w:val="000000"/>
                <w:sz w:val="20"/>
                <w:szCs w:val="20"/>
              </w:rPr>
              <w:t xml:space="preserve">" в </w:t>
            </w:r>
            <w:proofErr w:type="spellStart"/>
            <w:r>
              <w:rPr>
                <w:rFonts w:ascii="Arial" w:hAnsi="Arial" w:cs="Arial"/>
                <w:color w:val="000000"/>
                <w:sz w:val="20"/>
                <w:szCs w:val="20"/>
              </w:rPr>
              <w:t>Макушинском</w:t>
            </w:r>
            <w:proofErr w:type="spellEnd"/>
            <w:r>
              <w:rPr>
                <w:rFonts w:ascii="Arial" w:hAnsi="Arial" w:cs="Arial"/>
                <w:color w:val="000000"/>
                <w:sz w:val="20"/>
                <w:szCs w:val="20"/>
              </w:rPr>
              <w:t xml:space="preserve"> районе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29 0 02 14730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104 951,0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29 0 02 14730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104 951,0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proofErr w:type="spellStart"/>
            <w:r>
              <w:rPr>
                <w:rFonts w:ascii="Arial" w:hAnsi="Arial" w:cs="Arial"/>
                <w:color w:val="000000"/>
                <w:sz w:val="20"/>
                <w:szCs w:val="20"/>
              </w:rPr>
              <w:t>Проектно</w:t>
            </w:r>
            <w:proofErr w:type="spellEnd"/>
            <w:r>
              <w:rPr>
                <w:rFonts w:ascii="Arial" w:hAnsi="Arial" w:cs="Arial"/>
                <w:color w:val="000000"/>
                <w:sz w:val="20"/>
                <w:szCs w:val="20"/>
              </w:rPr>
              <w:t xml:space="preserve"> - изыскательские работы и прочие работы заказчика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Отраслевое управление дорожным хозяйством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20 830,0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45 311,0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13 362,0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13 362,0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8 910,0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8 910,0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4 330,0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122,0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4 468,0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31 949,0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26 624,0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4 468,0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5 155,0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Оформление правоустанавливающих документов на автомобильные дороги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29 0 04 15010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29 0 04 15010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Государственная программа Курганской области "Устойчивое развитие сельских территорий Курганской области на </w:t>
            </w:r>
            <w:r>
              <w:rPr>
                <w:rFonts w:ascii="Arial" w:hAnsi="Arial" w:cs="Arial"/>
                <w:color w:val="000000"/>
                <w:sz w:val="20"/>
                <w:szCs w:val="20"/>
              </w:rPr>
              <w:lastRenderedPageBreak/>
              <w:t>2014-2017 годы и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350 875,0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Развитие сети автомобильных дорог общего пользования с твердым покрытием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350 875,0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сети автомобильных дорог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350 875,0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автомобильной дороги "Байкал" - "Щучье - Сафакулево" - </w:t>
            </w:r>
            <w:proofErr w:type="spellStart"/>
            <w:r>
              <w:rPr>
                <w:rFonts w:ascii="Arial" w:hAnsi="Arial" w:cs="Arial"/>
                <w:color w:val="000000"/>
                <w:sz w:val="20"/>
                <w:szCs w:val="20"/>
              </w:rPr>
              <w:t>Сухоборское</w:t>
            </w:r>
            <w:proofErr w:type="spellEnd"/>
            <w:r>
              <w:rPr>
                <w:rFonts w:ascii="Arial" w:hAnsi="Arial" w:cs="Arial"/>
                <w:color w:val="000000"/>
                <w:sz w:val="20"/>
                <w:szCs w:val="20"/>
              </w:rPr>
              <w:t xml:space="preserve"> - Яковлевка на участке "Чистое - Яковлевка" в </w:t>
            </w:r>
            <w:proofErr w:type="spellStart"/>
            <w:r>
              <w:rPr>
                <w:rFonts w:ascii="Arial" w:hAnsi="Arial" w:cs="Arial"/>
                <w:color w:val="000000"/>
                <w:sz w:val="20"/>
                <w:szCs w:val="20"/>
              </w:rPr>
              <w:t>Щучанском</w:t>
            </w:r>
            <w:proofErr w:type="spellEnd"/>
            <w:r>
              <w:rPr>
                <w:rFonts w:ascii="Arial" w:hAnsi="Arial" w:cs="Arial"/>
                <w:color w:val="000000"/>
                <w:sz w:val="20"/>
                <w:szCs w:val="20"/>
              </w:rPr>
              <w:t xml:space="preserve"> районе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31 4 01 15420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264 341,0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31 4 01 15420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264 341,0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автомобильной дороги </w:t>
            </w:r>
            <w:proofErr w:type="spellStart"/>
            <w:r>
              <w:rPr>
                <w:rFonts w:ascii="Arial" w:hAnsi="Arial" w:cs="Arial"/>
                <w:color w:val="000000"/>
                <w:sz w:val="20"/>
                <w:szCs w:val="20"/>
              </w:rPr>
              <w:t>Яланское</w:t>
            </w:r>
            <w:proofErr w:type="spellEnd"/>
            <w:r>
              <w:rPr>
                <w:rFonts w:ascii="Arial" w:hAnsi="Arial" w:cs="Arial"/>
                <w:color w:val="000000"/>
                <w:sz w:val="20"/>
                <w:szCs w:val="20"/>
              </w:rPr>
              <w:t xml:space="preserve"> - Калмык-</w:t>
            </w:r>
            <w:proofErr w:type="spellStart"/>
            <w:r>
              <w:rPr>
                <w:rFonts w:ascii="Arial" w:hAnsi="Arial" w:cs="Arial"/>
                <w:color w:val="000000"/>
                <w:sz w:val="20"/>
                <w:szCs w:val="20"/>
              </w:rPr>
              <w:t>Абдрашево</w:t>
            </w:r>
            <w:proofErr w:type="spellEnd"/>
            <w:r>
              <w:rPr>
                <w:rFonts w:ascii="Arial" w:hAnsi="Arial" w:cs="Arial"/>
                <w:color w:val="000000"/>
                <w:sz w:val="20"/>
                <w:szCs w:val="20"/>
              </w:rPr>
              <w:t xml:space="preserve"> - Белое Озеро на участке "Калмык-</w:t>
            </w:r>
            <w:proofErr w:type="spellStart"/>
            <w:r>
              <w:rPr>
                <w:rFonts w:ascii="Arial" w:hAnsi="Arial" w:cs="Arial"/>
                <w:color w:val="000000"/>
                <w:sz w:val="20"/>
                <w:szCs w:val="20"/>
              </w:rPr>
              <w:t>Абдрашево</w:t>
            </w:r>
            <w:proofErr w:type="spellEnd"/>
            <w:r>
              <w:rPr>
                <w:rFonts w:ascii="Arial" w:hAnsi="Arial" w:cs="Arial"/>
                <w:color w:val="000000"/>
                <w:sz w:val="20"/>
                <w:szCs w:val="20"/>
              </w:rPr>
              <w:t xml:space="preserve"> - Белое Озеро" в </w:t>
            </w:r>
            <w:proofErr w:type="spellStart"/>
            <w:r>
              <w:rPr>
                <w:rFonts w:ascii="Arial" w:hAnsi="Arial" w:cs="Arial"/>
                <w:color w:val="000000"/>
                <w:sz w:val="20"/>
                <w:szCs w:val="20"/>
              </w:rPr>
              <w:t>Сафакулевском</w:t>
            </w:r>
            <w:proofErr w:type="spellEnd"/>
            <w:r>
              <w:rPr>
                <w:rFonts w:ascii="Arial" w:hAnsi="Arial" w:cs="Arial"/>
                <w:color w:val="000000"/>
                <w:sz w:val="20"/>
                <w:szCs w:val="20"/>
              </w:rPr>
              <w:t xml:space="preserve"> районе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31 4 01 15430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86 534,0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31 4 01 15430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86 534,0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ЖИЛИЩНО-КОММУНАЛЬНОЕ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120 705,0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30 180,0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Жилищное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30 180,0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30 180,0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30 180,0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имущества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10 0 08 00000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имущества регионального оператора по проведению капитального ремонта многоквартирных жилых домов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10 0 08 14030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10 0 08 14030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10 0 08 14030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государственных полномочий по организации проведения капитального ремонта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10 0 09 00000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10 0 09 14040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10 0 09 14040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10 0 09 14040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30 180,0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30 180,0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имущества регионального оператора по проведению капитального ремонта многоквартирных домов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51 9 00 14030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51 9 00 14030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51 9 00 14030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51 9 00 14040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51 9 00 14040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51 9 00 14040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жилищно-коммунального хозяйства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90 525,0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90 525,0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органов исполнительной власти  и подведомственных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90 525,0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44 178,0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39 880,0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3 659,0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46 347,0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16 671,0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Закупка товаров, работ и услуг для </w:t>
            </w:r>
            <w:r>
              <w:rPr>
                <w:rFonts w:ascii="Arial" w:hAnsi="Arial" w:cs="Arial"/>
                <w:color w:val="000000"/>
                <w:sz w:val="20"/>
                <w:szCs w:val="20"/>
              </w:rPr>
              <w:lastRenderedPageBreak/>
              <w:t>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3 735,0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25 941,0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Управление по печати, средствам массовой информации и архивному делу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43 179,9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41 657,9</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31 299,9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31 299,9</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31 299,9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31 299,9</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архивного дела в Курганской области на 2015-2020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31 299,9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31 299,9</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архивов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31 225,0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31 225,0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31 225,0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31 225,0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24 900,0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24 900,0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5 615,0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5 615,0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хранению, комплектованию, учету и использованию Архивного фонда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44 0 03 16200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44 0 03 16200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44 0 03 16200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Связь и информатика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"Повышение безопасности дорожного движения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Государственная программа Курганской области "Профилактика </w:t>
            </w:r>
            <w:r>
              <w:rPr>
                <w:rFonts w:ascii="Arial" w:hAnsi="Arial" w:cs="Arial"/>
                <w:color w:val="000000"/>
                <w:sz w:val="20"/>
                <w:szCs w:val="20"/>
              </w:rPr>
              <w:lastRenderedPageBreak/>
              <w:t>правонарушений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СРЕДСТВА МАССОВОЙ ИНФОРМАЦИИ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10 599,0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10 358,0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средств массовой информации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10 599,0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10 358,0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"Основные направления информационной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9 692,0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9 692,0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Комитета по печати и средствам массовой информации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9 692,0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9 692,0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9 692,0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9 692,0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8 506,0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8 506,0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1 161,0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1 161,0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незаконному обороту наркотиков"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коррупции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"Патриотическое воспитание граждан и подготовка допризывной молодежи Курганской области к военной службе"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условий для информационного обеспечения патриотического воспитания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46 0 04 00000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46 0 04 19990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Закупка товаров, работ и услуг для обеспечения государственных </w:t>
            </w:r>
            <w:r>
              <w:rPr>
                <w:rFonts w:ascii="Arial" w:hAnsi="Arial" w:cs="Arial"/>
                <w:color w:val="000000"/>
                <w:sz w:val="20"/>
                <w:szCs w:val="20"/>
              </w:rPr>
              <w:lastRenderedPageBreak/>
              <w:t>(муниципальных)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46 0 04 19990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lastRenderedPageBreak/>
              <w:t>Главное управление социальной защиты населения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4 678 823,0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3 800 728,5</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4 678 823,0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3 800 728,5</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Пенсионное обеспечение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59 800,0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59 800,0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в сфере социальной защиты населения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59 800,0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59 800,0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обязательств по предоставлению мер социальной поддержки отдельных категорий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59 800,0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59 800,0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Доплаты к пенсиям государственных служащих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59 800,0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59 800,0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59 140,0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59 140,0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обслуживание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1 225 646,0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1 225 447,0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в сфере социальной защиты населения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1 225 447,0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1 225 447,0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обязательств по предоставлению мер социальной поддержки отдельных категорий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14 500,0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01 0 01 10970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потребности граждан пожилого возраста, инвалидов, включая детей-инвалидов, детей в качественном, доступном и безопасном социальном обслуживании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1 206 714,0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1 206 714,0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1 205 932,0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1 205 932,0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1 205 932,0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1 205 932,0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1 205 932,0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1 205 932,0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"Об обеспечении пожарной </w:t>
            </w:r>
            <w:proofErr w:type="gramStart"/>
            <w:r>
              <w:rPr>
                <w:rFonts w:ascii="Arial" w:hAnsi="Arial" w:cs="Arial"/>
                <w:color w:val="000000"/>
                <w:sz w:val="20"/>
                <w:szCs w:val="20"/>
              </w:rPr>
              <w:t xml:space="preserve">безопасности объектов </w:t>
            </w:r>
            <w:r>
              <w:rPr>
                <w:rFonts w:ascii="Arial" w:hAnsi="Arial" w:cs="Arial"/>
                <w:color w:val="000000"/>
                <w:sz w:val="20"/>
                <w:szCs w:val="20"/>
              </w:rPr>
              <w:lastRenderedPageBreak/>
              <w:t>системы социальной защиты населения Курганской области</w:t>
            </w:r>
            <w:proofErr w:type="gramEnd"/>
            <w:r>
              <w:rPr>
                <w:rFonts w:ascii="Arial" w:hAnsi="Arial" w:cs="Arial"/>
                <w:color w:val="000000"/>
                <w:sz w:val="20"/>
                <w:szCs w:val="20"/>
              </w:rPr>
              <w:t xml:space="preserve"> на 2015 -2019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4 233,0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4 233,0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Разработка проектно-сметной документации на проведение и проведение мероприятий по обеспечению противопожарной безопасности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3 652,0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3 652,0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3 652,0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3 652,0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3 652,0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3 652,0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3 652,0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3 652,0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(переоснащение) средств индивидуальной защиты органов дыхания и глаз</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"Старшее поколение"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безопасных и комфортных условий проживания граждан пожилого возраста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коммуникационных связей и развитие интеллектуального потенциала граждан пожилого возраста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02 0 03 19990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02 0 03 19990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02 0 03 19990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Кадровое обеспечение деятельности по работе с гражданами пожилого возраста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02 0 04 00000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02 0 04 19990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02 0 04 19990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02 0 04 19990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Научное, научно-методическое и информационное сопровождение Программы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02 0 06 00000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02 0 06 19990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02 0 06 19990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02 0 06 19990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02 0 06 19990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2 475 764,0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1 597 506,2</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в сфере социальной защиты населения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1 561 706,0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1 561 036,2</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обязательств по предоставлению мер социальной поддержки отдельных категорий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1 107 161,0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1 105 991,2</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Компенсация расходов на проезд больных с хронической почечной недостаточностью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2 067,0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2 067,0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протезно-ортопедическими изделиями отдельных категорий граждан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Расходы на реализацию Закона Курганской области от 6 декабря 2006 года № 205 "О дополнительных мерах социальной поддержки проживающих на территории Курганской области родителей лиц, погибших (умерших) вследствие выполнения задач в условиях вооруженного конфликта в Чеченской Республике и в ходе контртеррористических операций на территории Северо-Кавказского региона, а также родителей лиц, погибших при выполнении задач в условиях чрезвычайного положения и при вооруженных</w:t>
            </w:r>
            <w:proofErr w:type="gramEnd"/>
            <w:r>
              <w:rPr>
                <w:rFonts w:ascii="Arial" w:hAnsi="Arial" w:cs="Arial"/>
                <w:color w:val="000000"/>
                <w:sz w:val="20"/>
                <w:szCs w:val="20"/>
              </w:rPr>
              <w:t xml:space="preserve"> </w:t>
            </w:r>
            <w:proofErr w:type="gramStart"/>
            <w:r>
              <w:rPr>
                <w:rFonts w:ascii="Arial" w:hAnsi="Arial" w:cs="Arial"/>
                <w:color w:val="000000"/>
                <w:sz w:val="20"/>
                <w:szCs w:val="20"/>
              </w:rPr>
              <w:t>конфликтах</w:t>
            </w:r>
            <w:proofErr w:type="gramEnd"/>
            <w:r>
              <w:rPr>
                <w:rFonts w:ascii="Arial" w:hAnsi="Arial" w:cs="Arial"/>
                <w:color w:val="000000"/>
                <w:sz w:val="20"/>
                <w:szCs w:val="20"/>
              </w:rPr>
              <w:t xml:space="preserve"> на территориях государств Закавказья, Прибалтики, Республики Таджикистан"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784,0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Дополнительные меры социальной поддержки инвалидов по зрению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Закупка товаров, работ и услуг для </w:t>
            </w:r>
            <w:r>
              <w:rPr>
                <w:rFonts w:ascii="Arial" w:hAnsi="Arial" w:cs="Arial"/>
                <w:color w:val="000000"/>
                <w:sz w:val="20"/>
                <w:szCs w:val="20"/>
              </w:rPr>
              <w:lastRenderedPageBreak/>
              <w:t>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493,0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социального пособия на погребение и возмещение расходов по гарантированному перечню услуг по погребению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12 120,0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12 120,0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30 ноября 2007 года № 314 "О дополнительных мерах социальной поддержки вдов (вдовцов) Героев Социалистического Труда, проживающих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5 декабря 2005 года № 100 "О дополнительных мерах социальной поддержки проживающих на территории Курганской области родителей лиц, погибших (умерших) вследствие участия в боевых действиях в Афганистане"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292,0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4 декабря 2003 года № 358 "Об установлении ежемесячной доплаты к пенсии по инвалидности инвалидам боевых действий, проживающим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Компенсация расходов на уплату взноса на капитальный ремонт общего имущества в многоквартирном доме отдельным категориям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01 0 01 11200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Закупка товаров, работ и услуг для обеспечения государственных </w:t>
            </w:r>
            <w:r>
              <w:rPr>
                <w:rFonts w:ascii="Arial" w:hAnsi="Arial" w:cs="Arial"/>
                <w:color w:val="000000"/>
                <w:sz w:val="20"/>
                <w:szCs w:val="20"/>
              </w:rPr>
              <w:lastRenderedPageBreak/>
              <w:t>(муниципальных)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01 0 01 11200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01 0 01 11200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19 700,0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19 700,0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01 0 01 51370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64 734,5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64 734,5</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01 0 01 51370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841,0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01 0 01 51370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63 893,5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63 893,5</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01 0 01 52200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96 890,5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96 890,5</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01 0 01 52200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1 259,0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1 259,0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01 0 01 52200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95 631,5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95 631,5</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01 0 01 52400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20,3</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01 0 01 52400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0,3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0,3</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01 0 01 52400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Оплата жилищно-коммунальных услуг отдельным категориям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01 0 01 52500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395 020,2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394 974,1</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01 0 01 52500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5 135,0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5 134,0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01 0 01 52500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389 885,2</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389 840,1</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инвалидам компенсаций страховых премий по договорам обязательного страхования гражданской ответственности владельцев транспортных сре</w:t>
            </w:r>
            <w:proofErr w:type="gramStart"/>
            <w:r>
              <w:rPr>
                <w:rFonts w:ascii="Arial" w:hAnsi="Arial" w:cs="Arial"/>
                <w:color w:val="000000"/>
                <w:sz w:val="20"/>
                <w:szCs w:val="20"/>
              </w:rPr>
              <w:t>дств в с</w:t>
            </w:r>
            <w:proofErr w:type="gramEnd"/>
            <w:r>
              <w:rPr>
                <w:rFonts w:ascii="Arial" w:hAnsi="Arial" w:cs="Arial"/>
                <w:color w:val="000000"/>
                <w:sz w:val="20"/>
                <w:szCs w:val="20"/>
              </w:rPr>
              <w:t>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01 0 01 52800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29,1</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28,1</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Закупка товаров, работ и услуг для </w:t>
            </w:r>
            <w:r>
              <w:rPr>
                <w:rFonts w:ascii="Arial" w:hAnsi="Arial" w:cs="Arial"/>
                <w:color w:val="000000"/>
                <w:sz w:val="20"/>
                <w:szCs w:val="20"/>
              </w:rPr>
              <w:lastRenderedPageBreak/>
              <w:t>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01 0 01 52800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0,4</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0,4</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01 0 01 52800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28,7</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27,7</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пособий по уходу за ребенком до достижения им возраста полутора лет гражданам, не подлежащим обязательному социальному страхованию на случай временной нетрудоспособности и в связи с материнством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461 312,5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460 302,0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5 997,0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5 983,0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455 315,5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454 319,0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пособий при рождении ребенка гражданам, не подлежащим обязательному социальному страхованию на случай временной нетрудоспособности и в связи с материнством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51 249,3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51 137,1</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664,0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50 584,3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50 473,1</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единовременных пособий женщинам, вставшим на учет в медицинских учреждениях в ранние сроки беременности, уволенным в связи с ликвидацией организаций, прекращением деятельности (полномочий) физическими лицами в установленном порядке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Осуществление переданных органам государственной власти субъектов Российской Федерации полномочий Российской Федерации по выплате пособий по беременности и родам женщинам, уволенным в связи с ликвидацией организаций, прекращением деятельности </w:t>
            </w:r>
            <w:r>
              <w:rPr>
                <w:rFonts w:ascii="Arial" w:hAnsi="Arial" w:cs="Arial"/>
                <w:color w:val="000000"/>
                <w:sz w:val="20"/>
                <w:szCs w:val="20"/>
              </w:rPr>
              <w:lastRenderedPageBreak/>
              <w:t>(полномочий) физическими лицами в установленном порядке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социальной помощи гражданам, находящимся в трудной жизненной ситуации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454 545,0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455 045,0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гражданам субсидий на оплату жилого помещения и коммунальных услуг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449 500,0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443 500,0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444 000,0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социальной помощи гражданам, находящимся в трудной жизненной ситуации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компенсации малоимущим гражданам стоимости проезда за пределы Курганской области к месту оказания лечебно-консультативной помощи и обратно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"Старшее поколение"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877 588,0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Укрепление социальной защищённости граждан пожилого возраста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875 700,0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денежной </w:t>
            </w:r>
            <w:proofErr w:type="gramStart"/>
            <w:r>
              <w:rPr>
                <w:rFonts w:ascii="Arial" w:hAnsi="Arial" w:cs="Arial"/>
                <w:color w:val="000000"/>
                <w:sz w:val="20"/>
                <w:szCs w:val="20"/>
              </w:rPr>
              <w:t>выплатой ветеранов</w:t>
            </w:r>
            <w:proofErr w:type="gramEnd"/>
            <w:r>
              <w:rPr>
                <w:rFonts w:ascii="Arial" w:hAnsi="Arial" w:cs="Arial"/>
                <w:color w:val="000000"/>
                <w:sz w:val="20"/>
                <w:szCs w:val="20"/>
              </w:rPr>
              <w:t xml:space="preserve"> труда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260 000,0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255 900,0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жилищно-коммунальной </w:t>
            </w:r>
            <w:proofErr w:type="gramStart"/>
            <w:r>
              <w:rPr>
                <w:rFonts w:ascii="Arial" w:hAnsi="Arial" w:cs="Arial"/>
                <w:color w:val="000000"/>
                <w:sz w:val="20"/>
                <w:szCs w:val="20"/>
              </w:rPr>
              <w:t>выплатой ветеранов</w:t>
            </w:r>
            <w:proofErr w:type="gramEnd"/>
            <w:r>
              <w:rPr>
                <w:rFonts w:ascii="Arial" w:hAnsi="Arial" w:cs="Arial"/>
                <w:color w:val="000000"/>
                <w:sz w:val="20"/>
                <w:szCs w:val="20"/>
              </w:rPr>
              <w:t xml:space="preserve"> труда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532 000,0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525 500,0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денежной </w:t>
            </w:r>
            <w:proofErr w:type="gramStart"/>
            <w:r>
              <w:rPr>
                <w:rFonts w:ascii="Arial" w:hAnsi="Arial" w:cs="Arial"/>
                <w:color w:val="000000"/>
                <w:sz w:val="20"/>
                <w:szCs w:val="20"/>
              </w:rPr>
              <w:t>выплатой тружеников</w:t>
            </w:r>
            <w:proofErr w:type="gramEnd"/>
            <w:r>
              <w:rPr>
                <w:rFonts w:ascii="Arial" w:hAnsi="Arial" w:cs="Arial"/>
                <w:color w:val="000000"/>
                <w:sz w:val="20"/>
                <w:szCs w:val="20"/>
              </w:rPr>
              <w:t xml:space="preserve"> тыла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30 400,0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29 900,0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 xml:space="preserve">Обеспечение ежемесячной жилищно-коммунальной </w:t>
            </w:r>
            <w:proofErr w:type="gramStart"/>
            <w:r>
              <w:rPr>
                <w:rFonts w:ascii="Arial" w:hAnsi="Arial" w:cs="Arial"/>
                <w:color w:val="000000"/>
                <w:sz w:val="20"/>
                <w:szCs w:val="20"/>
              </w:rPr>
              <w:t>выплатой тружеников</w:t>
            </w:r>
            <w:proofErr w:type="gramEnd"/>
            <w:r>
              <w:rPr>
                <w:rFonts w:ascii="Arial" w:hAnsi="Arial" w:cs="Arial"/>
                <w:color w:val="000000"/>
                <w:sz w:val="20"/>
                <w:szCs w:val="20"/>
              </w:rPr>
              <w:t xml:space="preserve"> тыла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денежной </w:t>
            </w:r>
            <w:proofErr w:type="gramStart"/>
            <w:r>
              <w:rPr>
                <w:rFonts w:ascii="Arial" w:hAnsi="Arial" w:cs="Arial"/>
                <w:color w:val="000000"/>
                <w:sz w:val="20"/>
                <w:szCs w:val="20"/>
              </w:rPr>
              <w:t>выплатой</w:t>
            </w:r>
            <w:proofErr w:type="gramEnd"/>
            <w:r>
              <w:rPr>
                <w:rFonts w:ascii="Arial" w:hAnsi="Arial" w:cs="Arial"/>
                <w:color w:val="000000"/>
                <w:sz w:val="20"/>
                <w:szCs w:val="20"/>
              </w:rPr>
              <w:t xml:space="preserve"> реабилитированных лиц и лиц, признанных пострадавшими от политических репрессий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6 700,0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жилищно-коммунальной </w:t>
            </w:r>
            <w:proofErr w:type="gramStart"/>
            <w:r>
              <w:rPr>
                <w:rFonts w:ascii="Arial" w:hAnsi="Arial" w:cs="Arial"/>
                <w:color w:val="000000"/>
                <w:sz w:val="20"/>
                <w:szCs w:val="20"/>
              </w:rPr>
              <w:t>выплатой</w:t>
            </w:r>
            <w:proofErr w:type="gramEnd"/>
            <w:r>
              <w:rPr>
                <w:rFonts w:ascii="Arial" w:hAnsi="Arial" w:cs="Arial"/>
                <w:color w:val="000000"/>
                <w:sz w:val="20"/>
                <w:szCs w:val="20"/>
              </w:rPr>
              <w:t xml:space="preserve"> реабилитированных лиц и лиц, признанных пострадавшими от политических репрессий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единовременной денежной выплаты на проведение капитального ремонта жилых помещений ветеранов и инвалидов Великой Отечественной войны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социальной защиты и социального обслуживания граждан пожилого возраста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02 0 05 00000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1 888,0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30 декабря 2002 года № 270 "О почетном звании Курганской области  "Почетный гражданин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02 0 05 11370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1 888,0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02 0 05 11370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02 0 05 11370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1 860,0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"Доступная среда для инвалидов"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физической доступности приоритетных объектов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для инвалидов и детей-инвалидов технических средств реабилитации, не включенных в федеральный перечень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04 0 02 11600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04 0 02 11600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расходов инвалидам с нарушением функции зрения за проезд в реабилитационные центры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04 0 02 11620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04 0 02 11620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04 0 02 11620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98,0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34 870,0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жильем отдельных категорий граждан, установленных федеральными законами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34 870,0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10 0 10 51350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34 870,0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10 0 10 51350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34 870,0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34 870,0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34 870,0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51 9 00 51350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34 870,0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51 9 00 51350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34 870,0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семьи и детства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722 018,0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722 410,3</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в сфере социальной защиты населения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9 770,0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10 162,3</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обязательств по предоставлению мер социальной поддержки отдельных категорий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9 621,5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10 004,0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w:t>
            </w:r>
            <w:r>
              <w:rPr>
                <w:rFonts w:ascii="Arial" w:hAnsi="Arial" w:cs="Arial"/>
                <w:color w:val="000000"/>
                <w:sz w:val="20"/>
                <w:szCs w:val="20"/>
              </w:rPr>
              <w:lastRenderedPageBreak/>
              <w:t>года № 81-ФЗ "О государственных пособиях гражданам, имеющим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01 0 01 52700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9 621,5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10 004,0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01 0 01 52700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01 0 01 52700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9 496,5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9 874,0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потребности граждан пожилого возраста, инвалидов, включая детей-инвалидов, детей в качественном, доступном и безопасном социальном обслуживании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148,5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158,3</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 120-ФЗ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w:t>
            </w:r>
            <w:proofErr w:type="gramEnd"/>
            <w:r>
              <w:rPr>
                <w:rFonts w:ascii="Arial" w:hAnsi="Arial" w:cs="Arial"/>
                <w:color w:val="000000"/>
                <w:sz w:val="20"/>
                <w:szCs w:val="20"/>
              </w:rPr>
              <w:t xml:space="preserve"> для детей-сирот и детей, оставшихся без попечения родителей, образовательных организаций и иных организаций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01 0 03 59400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148,5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158,3</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01 0 03 59400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148,5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158,3</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01 0 03 59400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148,5</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158,3</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712 248,0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712 248,0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712 248,0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712 248,0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Содержание детей в приемных семьях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51 9 00 11450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255 325,0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255 325,0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51 9 00 11450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255 325,0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255 325,0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51 9 00 11450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255 325,0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255 325,0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вознаграждения опекунам (попечителям), приемным родителям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51 9 00 11460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228 556,0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228 556,0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51 9 00 11460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228 556,0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228 556,0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51 9 00 11460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228 556,0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228 556,0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Содержание детей в семьях опекунов (попечителей)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51 9 00 11470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184 856,0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184 856,0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51 9 00 11470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184 856,0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184 856,0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51 9 00 11470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184 856,0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184 856,0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мер социальной поддержки детей-сирот и детей, оставшихся без попечения родителей, лиц из числа </w:t>
            </w:r>
            <w:r>
              <w:rPr>
                <w:rFonts w:ascii="Arial" w:hAnsi="Arial" w:cs="Arial"/>
                <w:color w:val="000000"/>
                <w:sz w:val="20"/>
                <w:szCs w:val="20"/>
              </w:rPr>
              <w:lastRenderedPageBreak/>
              <w:t>детей-сирот и детей, оставшихся без попечения родителей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51 9 00 11480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13 961,0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13 961,0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51 9 00 11480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13 961,0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13 961,0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51 9 00 11480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13 961,0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13 961,0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единовременного денежного пособия при достижении усыновленным (удочеренным) ребенком 10-летнего возраста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51 9 00 11510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51 9 00 11510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51 9 00 11510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единовременного денежного пособия по истечении трех лет после усыновления (удочерения) ребенка-сироты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51 9 00 11520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12 200,0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12 200,0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51 9 00 11520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12 200,0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12 200,0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51 9 00 11520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12 200,0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12 200,0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единовременного денежного пособия при получении усыновленным (удочеренным) ребенком основного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51 9 00 11530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51 9 00 11530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51 9 00 11530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единовременного денежного пособия при получении усыновленным (удочеренным) ребенком среднего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51 9 00 11540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51 9 00 11540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51 9 00 11540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Выплаты единовременного денежного пособия по окончании усыновленным (удочеренным) ребенком специальной (коррекционной) общеобразовательной школы (школы-интерната) VIII вида, специального (коррекционного) класса общеобразовательной организации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51 9 00 11550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51 9 00 11550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51 9 00 11550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единовременного пособия при всех формах устройства детей, лишенных родительского попечения, в семью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51 9 00 52600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51 9 00 52600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51 9 00 52600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социальной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195 595,0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195 565,0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в сфере социальной защиты населения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195 565,0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195 565,0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эффективности деятельности органов и учреждений социальной защиты населения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153 095,0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153 095,0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49 345,0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49 345,0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43 072,0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43 072,0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463,0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103 750,0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103 750,0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94 156,0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94 156,0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9 293,0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9 293,0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301,0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содержанию органов опеки и попечительства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40 271,0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40 271,0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содержанию органов опеки и попечительства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01 0 05 12190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35 094,0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35 094,0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01 0 05 12190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35 094,0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35 094,0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01 0 05 12190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35 094,0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35 094,0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01 0 05 12390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4 177,0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4 177,0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01 0 05 12390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4 177,0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4 177,0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01 0 05 12390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4 177,0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4 177,0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Однократное обеспечение ремонта жилых помещений, принадлежащих детям-сиротам и детям, оставшимся без попечения родителей, на праве собственности, при подготовке их к заселению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01 0 05 12800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01 0 05 12800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01 0 05 12800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"Об обеспечении пожарной </w:t>
            </w:r>
            <w:proofErr w:type="gramStart"/>
            <w:r>
              <w:rPr>
                <w:rFonts w:ascii="Arial" w:hAnsi="Arial" w:cs="Arial"/>
                <w:color w:val="000000"/>
                <w:sz w:val="20"/>
                <w:szCs w:val="20"/>
              </w:rPr>
              <w:t xml:space="preserve">безопасности объектов системы социальной защиты населения </w:t>
            </w:r>
            <w:r>
              <w:rPr>
                <w:rFonts w:ascii="Arial" w:hAnsi="Arial" w:cs="Arial"/>
                <w:color w:val="000000"/>
                <w:sz w:val="20"/>
                <w:szCs w:val="20"/>
              </w:rPr>
              <w:lastRenderedPageBreak/>
              <w:t>Курганской области</w:t>
            </w:r>
            <w:proofErr w:type="gramEnd"/>
            <w:r>
              <w:rPr>
                <w:rFonts w:ascii="Arial" w:hAnsi="Arial" w:cs="Arial"/>
                <w:color w:val="000000"/>
                <w:sz w:val="20"/>
                <w:szCs w:val="20"/>
              </w:rPr>
              <w:t xml:space="preserve"> на 2015 -2019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Разработка проектно-сметной документации на проведение и проведение мероприятий по обеспечению противопожарной безопасности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информационного общества  и формирование электронного правительства в сфере социальной защиты населения Курганской области "</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01 2 00 00000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2 033,0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информационной безопасности в системе социальной защиты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01 2 01 00000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2 033,0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01 2 01 19990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2 033,0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01 2 01 19990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2 033,0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"Улучшение условий и охраны труда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и проведение специальной оценки условий труда в организациях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Управление по физической культуре, спорту и туризму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454 624,0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454 541,0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366,0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366,0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366,0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спорта и физической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366,0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366,0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366,0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6 943,0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6 943,0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национальной экономики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6 943,0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6 943,0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туризма в Курганской области"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6 943,0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6 943,0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Развитие материальной базы сферы туризма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3 137,0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3 137,0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564,0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564,0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564,0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Продвижение туристских продуктов  на российском и мировом туристском рынках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2 498,0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2 498,0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2 498,0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2 498,0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2 498,0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2 498,0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2 498,0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2 498,0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условий для развития туристской индустрии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1 308,0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1 308,0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1 308,0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1 308,0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1 059,0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1 059,0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1 059,0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1 059,0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86 784,0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86 784,0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Дополнительное образование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6 525,0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6 525,0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"Доступная среда для инвалидов"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647,0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физической доступности приоритетных объектов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647,0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647,0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5 878,0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5 878,0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физической культуры и спорта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5 878,0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5 878,0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дополнительного образования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5 878,0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5 878,0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5 269,0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5 269,0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Среднее профессиональное 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80 259,0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80 259,0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80 259,0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80 259,0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физической культуры и спорта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80 259,0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80 259,0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Стипендии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2 157,0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2 157,0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2 157,0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2 157,0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2 157,0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2 157,0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3 983,0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3 983,0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3 983,0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3 983,0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74 119,0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74 119,0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74 119,0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74 119,0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74 119,0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74 119,0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Государственная программа Курганской области "Развитие физической </w:t>
            </w:r>
            <w:r>
              <w:rPr>
                <w:rFonts w:ascii="Arial" w:hAnsi="Arial" w:cs="Arial"/>
                <w:color w:val="000000"/>
                <w:sz w:val="20"/>
                <w:szCs w:val="20"/>
              </w:rPr>
              <w:lastRenderedPageBreak/>
              <w:t>культуры и спорта в Курганской области" на 2014 - 2019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Мероприятия в области спорта и физической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Пожизненное ежемесячное дополнительное материальное обеспечение спортсменов и тренеров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21 0 02 14260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ФИЗИЧЕСКАЯ КУЛЬТУРА И СПОРТ</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359 881,0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359 798,0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Физическая культура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271 480,0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271 397,0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"Профилактика правонарушений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right"/>
              <w:rPr>
                <w:rFonts w:ascii="Arial" w:hAnsi="Arial" w:cs="Arial"/>
                <w:sz w:val="2"/>
                <w:szCs w:val="2"/>
              </w:rPr>
            </w:pP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незаконному обороту наркотиков"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271 318,0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271 318,0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физической культуры и спорта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169 588,0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169 588,0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169 588,0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169 588,0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169 588,0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169 588,0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109 243,0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109 243,0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60 345,0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60 345,0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спорта и физической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96 854,0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96 854,0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Именные стипендии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21 0 02 12170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21 0 02 12170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2 100,0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физкультурных и спортивных мероприятий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67 719,0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67 719,0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государственными (муниципальными) </w:t>
            </w:r>
            <w:r>
              <w:rPr>
                <w:rFonts w:ascii="Arial" w:hAnsi="Arial" w:cs="Arial"/>
                <w:color w:val="000000"/>
                <w:sz w:val="20"/>
                <w:szCs w:val="20"/>
              </w:rPr>
              <w:lastRenderedPageBreak/>
              <w:t>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6 879,0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6 879,0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1 466,0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1 466,0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59 374,0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59 374,0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23 506,0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23 506,0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35 868,0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35 868,0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Материальное стимулирование спортсменов и их личных тренеров за высокие спортивные результаты по олимпийским, параолимпийским видам спорта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7 490,0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7 490,0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21 0 02 14230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7 490,0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7 490,0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Гранты (поощрительные денежные выплаты) тренерам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3 280,0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21 0 02 14240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3 280,0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3 280,0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16 265,0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16 265,0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16 236,0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16 236,0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13 353,0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13 353,0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2 883,0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2 883,0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ремонт и реконструкция спортивных объектов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4 700,0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Устройство спортивных площадок по месту жительства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21 0 04 14250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21 0 04 14250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21 0 04 14250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"Укрепление единства российской нации и этнокультурное развитие народов, проживающих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Содействие укреплению гражданского единства, гармонизации национальных и межнациональных отношений в Курганской области и этнокультурное </w:t>
            </w:r>
            <w:r>
              <w:rPr>
                <w:rFonts w:ascii="Arial" w:hAnsi="Arial" w:cs="Arial"/>
                <w:color w:val="000000"/>
                <w:sz w:val="20"/>
                <w:szCs w:val="20"/>
              </w:rPr>
              <w:lastRenderedPageBreak/>
              <w:t>развитие народов, проживающих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Массовый спорт</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спорта и физической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Спорт высших достижений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79 145,0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79 145,0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79 145,0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79 145,0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Спорт высших достижений и подготовка спортивного резерва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79 145,0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79 145,0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центров подготовки спортивного резерва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41 795,0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41 795,0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41 795,0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41 795,0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33 088,0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33 088,0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8 707,0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8 707,0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участия спортивных команд Курганской области по игровым видам спорта во всероссийских соревнованиях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37 350,0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37 350,0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37 350,0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37 350,0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21 0 03 14220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37 350,0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37 350,0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физической культуры и спорта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8 675,0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8 675,0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8 675,0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8 675,0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8 675,0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8 675,0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8 675,0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8 675,0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7 306,0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7 306,0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1 336,0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1 336,0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Департамент государственного регулирования цен и тарифов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32 927,0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32 927,0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32 927,0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32 927,0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32 927,0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32 927,0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32 927,0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32 927,0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32 927,0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32 927,0</w:t>
            </w:r>
          </w:p>
        </w:tc>
      </w:tr>
      <w:tr w:rsidR="0076253E">
        <w:trPr>
          <w:trHeight w:val="285"/>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jc w:val="center"/>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32 927,0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32 927,0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30 479,0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30 479,0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2 074,0</w:t>
            </w:r>
          </w:p>
        </w:tc>
      </w:tr>
      <w:tr w:rsidR="0076253E">
        <w:trPr>
          <w:trHeight w:val="288"/>
        </w:trPr>
        <w:tc>
          <w:tcPr>
            <w:tcW w:w="37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374,0</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374,0</w:t>
            </w:r>
          </w:p>
        </w:tc>
      </w:tr>
      <w:tr w:rsidR="00C41619" w:rsidTr="00C41619">
        <w:trPr>
          <w:trHeight w:val="288"/>
        </w:trPr>
        <w:tc>
          <w:tcPr>
            <w:tcW w:w="4879" w:type="dxa"/>
            <w:gridSpan w:val="3"/>
            <w:tcBorders>
              <w:top w:val="single" w:sz="8" w:space="0" w:color="000000"/>
              <w:left w:val="single" w:sz="8" w:space="0" w:color="000000"/>
              <w:bottom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ИТОГО</w:t>
            </w:r>
          </w:p>
        </w:tc>
        <w:tc>
          <w:tcPr>
            <w:tcW w:w="462" w:type="dxa"/>
            <w:tcBorders>
              <w:top w:val="single" w:sz="8" w:space="0" w:color="000000"/>
              <w:bottom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rPr>
                <w:rFonts w:ascii="Arial" w:hAnsi="Arial" w:cs="Arial"/>
                <w:sz w:val="2"/>
                <w:szCs w:val="2"/>
              </w:rPr>
            </w:pPr>
          </w:p>
        </w:tc>
        <w:tc>
          <w:tcPr>
            <w:tcW w:w="1400" w:type="dxa"/>
            <w:tcBorders>
              <w:top w:val="single" w:sz="8" w:space="0" w:color="000000"/>
              <w:bottom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rPr>
                <w:rFonts w:ascii="Arial" w:hAnsi="Arial" w:cs="Arial"/>
                <w:sz w:val="2"/>
                <w:szCs w:val="2"/>
              </w:rPr>
            </w:pPr>
          </w:p>
        </w:tc>
        <w:tc>
          <w:tcPr>
            <w:tcW w:w="578" w:type="dxa"/>
            <w:tcBorders>
              <w:top w:val="single" w:sz="8" w:space="0" w:color="000000"/>
              <w:bottom w:val="single" w:sz="8" w:space="0" w:color="000000"/>
            </w:tcBorders>
            <w:tcMar>
              <w:top w:w="0" w:type="dxa"/>
              <w:left w:w="0" w:type="dxa"/>
              <w:bottom w:w="0" w:type="dxa"/>
              <w:right w:w="0" w:type="dxa"/>
            </w:tcMar>
            <w:vAlign w:val="center"/>
          </w:tcPr>
          <w:p w:rsidR="0076253E" w:rsidRDefault="0076253E">
            <w:pPr>
              <w:widowControl w:val="0"/>
              <w:autoSpaceDE w:val="0"/>
              <w:autoSpaceDN w:val="0"/>
              <w:adjustRightInd w:val="0"/>
              <w:spacing w:after="0" w:line="240" w:lineRule="auto"/>
              <w:rPr>
                <w:rFonts w:ascii="Arial" w:hAnsi="Arial" w:cs="Arial"/>
                <w:sz w:val="2"/>
                <w:szCs w:val="2"/>
              </w:rPr>
            </w:pP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30 129 426,8</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6253E" w:rsidRDefault="00C41619">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27 083 561,9</w:t>
            </w:r>
          </w:p>
        </w:tc>
      </w:tr>
    </w:tbl>
    <w:p w:rsidR="0076253E" w:rsidRDefault="00960C36" w:rsidP="00960C36">
      <w:pPr>
        <w:jc w:val="right"/>
      </w:pPr>
      <w:r>
        <w:rPr>
          <w:rFonts w:ascii="Arial" w:hAnsi="Arial" w:cs="Arial"/>
          <w:color w:val="000000"/>
          <w:sz w:val="24"/>
          <w:szCs w:val="24"/>
        </w:rPr>
        <w:t>».</w:t>
      </w:r>
    </w:p>
    <w:sectPr w:rsidR="0076253E" w:rsidSect="00960C36">
      <w:headerReference w:type="default" r:id="rId7"/>
      <w:pgSz w:w="11950" w:h="16901"/>
      <w:pgMar w:top="1417" w:right="567" w:bottom="1134" w:left="1417" w:header="720" w:footer="720" w:gutter="0"/>
      <w:pgNumType w:start="16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77D4" w:rsidRDefault="00C177D4">
      <w:pPr>
        <w:spacing w:after="0" w:line="240" w:lineRule="auto"/>
      </w:pPr>
      <w:r>
        <w:separator/>
      </w:r>
    </w:p>
  </w:endnote>
  <w:endnote w:type="continuationSeparator" w:id="0">
    <w:p w:rsidR="00C177D4" w:rsidRDefault="00C177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77D4" w:rsidRDefault="00C177D4">
      <w:pPr>
        <w:spacing w:after="0" w:line="240" w:lineRule="auto"/>
      </w:pPr>
      <w:r>
        <w:separator/>
      </w:r>
    </w:p>
  </w:footnote>
  <w:footnote w:type="continuationSeparator" w:id="0">
    <w:p w:rsidR="00C177D4" w:rsidRDefault="00C177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53E" w:rsidRDefault="00C41619">
    <w:pPr>
      <w:widowControl w:val="0"/>
      <w:autoSpaceDE w:val="0"/>
      <w:autoSpaceDN w:val="0"/>
      <w:adjustRightInd w:val="0"/>
      <w:spacing w:after="0" w:line="240" w:lineRule="auto"/>
      <w:rPr>
        <w:rFonts w:ascii="Arial" w:hAnsi="Arial" w:cs="Arial"/>
        <w:sz w:val="10"/>
        <w:szCs w:val="10"/>
      </w:rPr>
    </w:pPr>
    <w:r>
      <w:rPr>
        <w:rFonts w:ascii="Arial" w:hAnsi="Arial" w:cs="Arial"/>
        <w:sz w:val="10"/>
        <w:szCs w:val="10"/>
      </w:rPr>
      <w:br/>
    </w:r>
    <w:r>
      <w:rPr>
        <w:rFonts w:ascii="Arial" w:hAnsi="Arial" w:cs="Arial"/>
        <w:sz w:val="10"/>
        <w:szCs w:val="10"/>
      </w:rPr>
      <w:br/>
    </w:r>
    <w:r>
      <w:rPr>
        <w:rFonts w:ascii="Arial" w:hAnsi="Arial" w:cs="Arial"/>
        <w:sz w:val="10"/>
        <w:szCs w:val="10"/>
      </w:rPr>
      <w:br/>
    </w:r>
  </w:p>
  <w:p w:rsidR="0076253E" w:rsidRDefault="00C41619">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fldChar w:fldCharType="begin"/>
    </w:r>
    <w:r>
      <w:rPr>
        <w:rFonts w:ascii="Arial" w:hAnsi="Arial" w:cs="Arial"/>
        <w:color w:val="000000"/>
        <w:sz w:val="20"/>
        <w:szCs w:val="20"/>
      </w:rPr>
      <w:instrText>PAGE</w:instrText>
    </w:r>
    <w:r>
      <w:rPr>
        <w:rFonts w:ascii="Arial" w:hAnsi="Arial" w:cs="Arial"/>
        <w:color w:val="000000"/>
        <w:sz w:val="20"/>
        <w:szCs w:val="20"/>
      </w:rPr>
      <w:fldChar w:fldCharType="separate"/>
    </w:r>
    <w:r w:rsidR="0022684F">
      <w:rPr>
        <w:rFonts w:ascii="Arial" w:hAnsi="Arial" w:cs="Arial"/>
        <w:noProof/>
        <w:color w:val="000000"/>
        <w:sz w:val="20"/>
        <w:szCs w:val="20"/>
      </w:rPr>
      <w:t>162</w:t>
    </w:r>
    <w:r>
      <w:rPr>
        <w:rFonts w:ascii="Arial" w:hAnsi="Arial" w:cs="Arial"/>
        <w:color w:val="000000"/>
        <w:sz w:val="20"/>
        <w:szCs w:val="20"/>
      </w:rPr>
      <w:fldChar w:fldCharType="end"/>
    </w:r>
  </w:p>
  <w:p w:rsidR="0076253E" w:rsidRDefault="00C41619">
    <w:pPr>
      <w:widowControl w:val="0"/>
      <w:autoSpaceDE w:val="0"/>
      <w:autoSpaceDN w:val="0"/>
      <w:adjustRightInd w:val="0"/>
      <w:spacing w:after="0" w:line="240" w:lineRule="auto"/>
      <w:rPr>
        <w:rFonts w:ascii="Arial" w:hAnsi="Arial" w:cs="Arial"/>
        <w:sz w:val="10"/>
        <w:szCs w:val="10"/>
      </w:rPr>
    </w:pPr>
    <w:r>
      <w:rPr>
        <w:rFonts w:ascii="Arial" w:hAnsi="Arial" w:cs="Arial"/>
        <w:sz w:val="10"/>
        <w:szCs w:val="10"/>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619"/>
    <w:rsid w:val="0022684F"/>
    <w:rsid w:val="0076253E"/>
    <w:rsid w:val="00960C36"/>
    <w:rsid w:val="00C177D4"/>
    <w:rsid w:val="00C41619"/>
    <w:rsid w:val="00EC2A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60C3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60C36"/>
  </w:style>
  <w:style w:type="paragraph" w:styleId="a5">
    <w:name w:val="footer"/>
    <w:basedOn w:val="a"/>
    <w:link w:val="a6"/>
    <w:uiPriority w:val="99"/>
    <w:unhideWhenUsed/>
    <w:rsid w:val="00960C3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60C3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60C3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60C36"/>
  </w:style>
  <w:style w:type="paragraph" w:styleId="a5">
    <w:name w:val="footer"/>
    <w:basedOn w:val="a"/>
    <w:link w:val="a6"/>
    <w:uiPriority w:val="99"/>
    <w:unhideWhenUsed/>
    <w:rsid w:val="00960C3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60C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99</Pages>
  <Words>33884</Words>
  <Characters>193140</Characters>
  <Application>Microsoft Office Word</Application>
  <DocSecurity>0</DocSecurity>
  <Lines>1609</Lines>
  <Paragraphs>453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РЎРѕР·РґР°РЅ: dwhadm 12.08.2013 09:54:10; РР·РјРµРЅРµРЅ: dwhadm 26.05.2017 12:28:45</dc:subject>
  <dc:creator>Keysystems.DWH.ReportDesigner</dc:creator>
  <cp:lastModifiedBy>Старцев Геннадий Васильевич</cp:lastModifiedBy>
  <cp:revision>5</cp:revision>
  <dcterms:created xsi:type="dcterms:W3CDTF">2017-06-09T10:27:00Z</dcterms:created>
  <dcterms:modified xsi:type="dcterms:W3CDTF">2017-06-29T03:05:00Z</dcterms:modified>
</cp:coreProperties>
</file>