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3"/>
        <w:gridCol w:w="2277"/>
        <w:gridCol w:w="853"/>
        <w:gridCol w:w="850"/>
        <w:gridCol w:w="1399"/>
      </w:tblGrid>
      <w:tr w:rsidR="00036C8E" w:rsidTr="00036C8E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4 к Закону Курганской области</w:t>
            </w:r>
          </w:p>
          <w:p w:rsidR="00BC5808" w:rsidRDefault="00E14437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«16</w:t>
            </w:r>
            <w:r w:rsidR="00BC5808">
              <w:rPr>
                <w:rFonts w:ascii="Arial" w:hAnsi="Arial" w:cs="Arial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февраля 2017 года </w:t>
            </w:r>
            <w:r w:rsidR="00BC5808">
              <w:rPr>
                <w:rFonts w:ascii="Arial" w:hAnsi="Arial" w:cs="Arial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</w:p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внесении изменений в Закон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Курганской</w:t>
            </w:r>
            <w:proofErr w:type="gramEnd"/>
          </w:p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«Об областном бюджете на 2017 год</w:t>
            </w:r>
          </w:p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«Приложение 8 к Закону Курганской области</w:t>
            </w:r>
          </w:p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28 декабря 2016 года  № 103</w:t>
            </w:r>
          </w:p>
          <w:p w:rsidR="00BC5808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«Об областном бюджете на 2017 год </w:t>
            </w:r>
          </w:p>
          <w:p w:rsidR="00AE2721" w:rsidRDefault="00BC5808" w:rsidP="00BC5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</w:tc>
      </w:tr>
      <w:tr w:rsidR="00036C8E" w:rsidTr="00036C8E">
        <w:trPr>
          <w:trHeight w:val="858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6C8E" w:rsidTr="00036C8E">
        <w:trPr>
          <w:trHeight w:val="31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2017 год</w:t>
            </w:r>
          </w:p>
        </w:tc>
      </w:tr>
      <w:tr w:rsidR="00036C8E" w:rsidTr="00036C8E">
        <w:trPr>
          <w:trHeight w:val="40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721">
        <w:trPr>
          <w:trHeight w:val="26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AE2721" w:rsidRDefault="00036C8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808"/>
        <w:gridCol w:w="853"/>
        <w:gridCol w:w="850"/>
        <w:gridCol w:w="1383"/>
      </w:tblGrid>
      <w:tr w:rsidR="00AE2721">
        <w:trPr>
          <w:trHeight w:val="440"/>
          <w:tblHeader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1 381 406,2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4 452,0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64 790,0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189 861,0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123 667,3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87 134,0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52 315,0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839 186,9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483 385,7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250 000,0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130 060,8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102 121,0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1 203,9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5 202 222,5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174 192,6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4 640,0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1 062 682,8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64 877,6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175 133,3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154 660,0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3 061 659,2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146 785,0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357 592,0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1 371 296,6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626 339,6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360 362,4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195 683,6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108 391,2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1 036,0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3 580,0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15 331,2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88 444,0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9 118 741,7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1 949 205,0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5 536 350,9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57 803,2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1 119 248,4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50 148,0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2 100,0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238 625,0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165 261,2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347 031,7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333 053,9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13 977,8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2 563 048,0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1 121 290,3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18 231,0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23 736,0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101 400,0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90 800,0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1 207 590,7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13 579 997,7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107 320,5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1 636 972,3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9 206 630,6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2 397 574,3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231 500,0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557 638,7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434 065,2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37 765,5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75 355,0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10 453,0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32 930,0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25 380,9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7 549,1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1 380 000,0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1 380 000,0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3 291 000,0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</w:tr>
      <w:tr w:rsidR="00AE2721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AE2721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AE2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2721" w:rsidRDefault="00036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39 445 803,5</w:t>
            </w:r>
          </w:p>
        </w:tc>
      </w:tr>
    </w:tbl>
    <w:p w:rsidR="00AE2721" w:rsidRPr="00E84633" w:rsidRDefault="00E84633" w:rsidP="00E84633">
      <w:pPr>
        <w:jc w:val="right"/>
      </w:pPr>
      <w:r>
        <w:rPr>
          <w:rFonts w:ascii="Arial" w:hAnsi="Arial" w:cs="Arial"/>
          <w:color w:val="000000"/>
          <w:sz w:val="24"/>
          <w:szCs w:val="24"/>
        </w:rPr>
        <w:t>».</w:t>
      </w:r>
    </w:p>
    <w:sectPr w:rsidR="00AE2721" w:rsidRPr="00E84633" w:rsidSect="00BC5808">
      <w:headerReference w:type="default" r:id="rId7"/>
      <w:pgSz w:w="11950" w:h="16901"/>
      <w:pgMar w:top="1417" w:right="567" w:bottom="1134" w:left="1417" w:header="720" w:footer="720" w:gutter="0"/>
      <w:pgNumType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4F" w:rsidRDefault="00A7444F">
      <w:pPr>
        <w:spacing w:after="0" w:line="240" w:lineRule="auto"/>
      </w:pPr>
      <w:r>
        <w:separator/>
      </w:r>
    </w:p>
  </w:endnote>
  <w:endnote w:type="continuationSeparator" w:id="0">
    <w:p w:rsidR="00A7444F" w:rsidRDefault="00A74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4F" w:rsidRDefault="00A7444F">
      <w:pPr>
        <w:spacing w:after="0" w:line="240" w:lineRule="auto"/>
      </w:pPr>
      <w:r>
        <w:separator/>
      </w:r>
    </w:p>
  </w:footnote>
  <w:footnote w:type="continuationSeparator" w:id="0">
    <w:p w:rsidR="00A7444F" w:rsidRDefault="00A74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721" w:rsidRDefault="00036C8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AE2721" w:rsidRDefault="00036C8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E14437">
      <w:rPr>
        <w:rFonts w:ascii="Arial" w:hAnsi="Arial" w:cs="Arial"/>
        <w:noProof/>
        <w:color w:val="000000"/>
        <w:sz w:val="20"/>
        <w:szCs w:val="20"/>
      </w:rPr>
      <w:t>22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AE2721" w:rsidRDefault="00036C8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8E"/>
    <w:rsid w:val="00036C8E"/>
    <w:rsid w:val="00A7444F"/>
    <w:rsid w:val="00AE2721"/>
    <w:rsid w:val="00BC5808"/>
    <w:rsid w:val="00E14437"/>
    <w:rsid w:val="00E8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808"/>
  </w:style>
  <w:style w:type="paragraph" w:styleId="a5">
    <w:name w:val="footer"/>
    <w:basedOn w:val="a"/>
    <w:link w:val="a6"/>
    <w:uiPriority w:val="99"/>
    <w:unhideWhenUsed/>
    <w:rsid w:val="00BC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808"/>
  </w:style>
  <w:style w:type="paragraph" w:styleId="a5">
    <w:name w:val="footer"/>
    <w:basedOn w:val="a"/>
    <w:link w:val="a6"/>
    <w:uiPriority w:val="99"/>
    <w:unhideWhenUsed/>
    <w:rsid w:val="00BC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20.01.2017 16:58:58</dc:subject>
  <dc:creator>Keysystems.DWH.ReportDesigner</dc:creator>
  <cp:lastModifiedBy>Домась Олеся Андреевна</cp:lastModifiedBy>
  <cp:revision>5</cp:revision>
  <dcterms:created xsi:type="dcterms:W3CDTF">2017-02-08T07:09:00Z</dcterms:created>
  <dcterms:modified xsi:type="dcterms:W3CDTF">2017-02-16T08:52:00Z</dcterms:modified>
</cp:coreProperties>
</file>