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4501"/>
        <w:gridCol w:w="1625"/>
        <w:gridCol w:w="1532"/>
        <w:gridCol w:w="621"/>
        <w:gridCol w:w="1578"/>
      </w:tblGrid>
      <w:tr w:rsidR="00C24883" w:rsidTr="00C24883">
        <w:trPr>
          <w:trHeight w:val="853"/>
        </w:trPr>
        <w:tc>
          <w:tcPr>
            <w:tcW w:w="4501" w:type="dxa"/>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rPr>
                <w:rFonts w:ascii="Arial" w:hAnsi="Arial" w:cs="Arial"/>
                <w:sz w:val="24"/>
                <w:szCs w:val="24"/>
              </w:rPr>
            </w:pPr>
          </w:p>
        </w:tc>
        <w:tc>
          <w:tcPr>
            <w:tcW w:w="5356" w:type="dxa"/>
            <w:gridSpan w:val="4"/>
            <w:tcMar>
              <w:top w:w="0" w:type="dxa"/>
              <w:left w:w="0" w:type="dxa"/>
              <w:bottom w:w="0" w:type="dxa"/>
              <w:right w:w="0" w:type="dxa"/>
            </w:tcMar>
            <w:vAlign w:val="center"/>
          </w:tcPr>
          <w:p w:rsidR="00413951" w:rsidRDefault="00413951" w:rsidP="00413951">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Приложение 6 к Закону Курганской области</w:t>
            </w:r>
          </w:p>
          <w:p w:rsidR="00413951" w:rsidRDefault="00D62F3C" w:rsidP="00413951">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«16</w:t>
            </w:r>
            <w:r w:rsidR="00413951">
              <w:rPr>
                <w:rFonts w:ascii="Arial" w:hAnsi="Arial" w:cs="Arial"/>
                <w:color w:val="000000"/>
                <w:sz w:val="24"/>
                <w:szCs w:val="24"/>
              </w:rPr>
              <w:t xml:space="preserve">» </w:t>
            </w:r>
            <w:r>
              <w:rPr>
                <w:rFonts w:ascii="Arial" w:hAnsi="Arial" w:cs="Arial"/>
                <w:color w:val="000000"/>
                <w:sz w:val="24"/>
                <w:szCs w:val="24"/>
              </w:rPr>
              <w:t xml:space="preserve">февраля 2017 года </w:t>
            </w:r>
            <w:r w:rsidR="00413951">
              <w:rPr>
                <w:rFonts w:ascii="Arial" w:hAnsi="Arial" w:cs="Arial"/>
                <w:color w:val="000000"/>
                <w:sz w:val="24"/>
                <w:szCs w:val="24"/>
              </w:rPr>
              <w:t xml:space="preserve">№ </w:t>
            </w:r>
            <w:r>
              <w:rPr>
                <w:rFonts w:ascii="Arial" w:hAnsi="Arial" w:cs="Arial"/>
                <w:color w:val="000000"/>
                <w:sz w:val="24"/>
                <w:szCs w:val="24"/>
              </w:rPr>
              <w:t>1</w:t>
            </w:r>
            <w:bookmarkStart w:id="0" w:name="_GoBack"/>
            <w:bookmarkEnd w:id="0"/>
          </w:p>
          <w:p w:rsidR="00413951" w:rsidRDefault="00413951" w:rsidP="00413951">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«О внесении изменений в Закон </w:t>
            </w:r>
            <w:proofErr w:type="gramStart"/>
            <w:r>
              <w:rPr>
                <w:rFonts w:ascii="Arial" w:hAnsi="Arial" w:cs="Arial"/>
                <w:color w:val="000000"/>
                <w:sz w:val="24"/>
                <w:szCs w:val="24"/>
              </w:rPr>
              <w:t>Курганской</w:t>
            </w:r>
            <w:proofErr w:type="gramEnd"/>
          </w:p>
          <w:p w:rsidR="00413951" w:rsidRDefault="00413951" w:rsidP="00413951">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области «Об областном бюджете на 2017 год</w:t>
            </w:r>
          </w:p>
          <w:p w:rsidR="00413951" w:rsidRDefault="00413951" w:rsidP="00413951">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и на плановый период 2018 и 2019 годов»</w:t>
            </w:r>
          </w:p>
          <w:p w:rsidR="00413951" w:rsidRDefault="00413951" w:rsidP="00413951">
            <w:pPr>
              <w:widowControl w:val="0"/>
              <w:autoSpaceDE w:val="0"/>
              <w:autoSpaceDN w:val="0"/>
              <w:adjustRightInd w:val="0"/>
              <w:spacing w:after="0" w:line="240" w:lineRule="auto"/>
              <w:rPr>
                <w:rFonts w:ascii="Arial" w:hAnsi="Arial" w:cs="Arial"/>
                <w:color w:val="000000"/>
                <w:sz w:val="24"/>
                <w:szCs w:val="24"/>
              </w:rPr>
            </w:pPr>
          </w:p>
          <w:p w:rsidR="00413951" w:rsidRDefault="00413951" w:rsidP="00413951">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«Приложение 12 к Закону Курганской области</w:t>
            </w:r>
          </w:p>
          <w:p w:rsidR="00413951" w:rsidRDefault="00413951" w:rsidP="00413951">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28 декабря 2016 года  № 103</w:t>
            </w:r>
          </w:p>
          <w:p w:rsidR="00413951" w:rsidRDefault="00413951" w:rsidP="00413951">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«Об областном бюджете на 2017 год </w:t>
            </w:r>
          </w:p>
          <w:p w:rsidR="002E3269" w:rsidRDefault="00413951" w:rsidP="00413951">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4"/>
                <w:szCs w:val="24"/>
              </w:rPr>
              <w:t>и на плановый период 2018 и 2019 годов»</w:t>
            </w:r>
          </w:p>
        </w:tc>
      </w:tr>
      <w:tr w:rsidR="00C24883" w:rsidTr="00C24883">
        <w:trPr>
          <w:trHeight w:val="849"/>
        </w:trPr>
        <w:tc>
          <w:tcPr>
            <w:tcW w:w="9857" w:type="dxa"/>
            <w:gridSpan w:val="5"/>
            <w:tcMar>
              <w:top w:w="0" w:type="dxa"/>
              <w:left w:w="0" w:type="dxa"/>
              <w:bottom w:w="0" w:type="dxa"/>
              <w:right w:w="0" w:type="dxa"/>
            </w:tcMar>
            <w:vAlign w:val="bottom"/>
          </w:tcPr>
          <w:p w:rsidR="002E3269" w:rsidRDefault="002E3269">
            <w:pPr>
              <w:widowControl w:val="0"/>
              <w:autoSpaceDE w:val="0"/>
              <w:autoSpaceDN w:val="0"/>
              <w:adjustRightInd w:val="0"/>
              <w:spacing w:after="0" w:line="240" w:lineRule="auto"/>
              <w:rPr>
                <w:rFonts w:ascii="Arial" w:hAnsi="Arial" w:cs="Arial"/>
                <w:sz w:val="24"/>
                <w:szCs w:val="24"/>
              </w:rPr>
            </w:pPr>
          </w:p>
        </w:tc>
      </w:tr>
      <w:tr w:rsidR="00C24883" w:rsidTr="00C24883">
        <w:trPr>
          <w:trHeight w:val="273"/>
        </w:trPr>
        <w:tc>
          <w:tcPr>
            <w:tcW w:w="9857" w:type="dxa"/>
            <w:gridSpan w:val="5"/>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4"/>
                <w:szCs w:val="24"/>
              </w:rPr>
              <w:t xml:space="preserve">Распределение бюджетных ассигнований по целевым статьям (государственным программам и непрограммным направлениям деятельности), группам и подгруппам </w:t>
            </w:r>
            <w:proofErr w:type="gramStart"/>
            <w:r>
              <w:rPr>
                <w:rFonts w:ascii="Arial" w:hAnsi="Arial" w:cs="Arial"/>
                <w:b/>
                <w:bCs/>
                <w:color w:val="000000"/>
                <w:sz w:val="24"/>
                <w:szCs w:val="24"/>
              </w:rPr>
              <w:t>видов расходов классификации расходов областного бюджета</w:t>
            </w:r>
            <w:proofErr w:type="gramEnd"/>
            <w:r>
              <w:rPr>
                <w:rFonts w:ascii="Arial" w:hAnsi="Arial" w:cs="Arial"/>
                <w:b/>
                <w:bCs/>
                <w:color w:val="000000"/>
                <w:sz w:val="24"/>
                <w:szCs w:val="24"/>
              </w:rPr>
              <w:t xml:space="preserve"> на 2017 год</w:t>
            </w:r>
          </w:p>
        </w:tc>
      </w:tr>
      <w:tr w:rsidR="00C24883" w:rsidTr="00C24883">
        <w:trPr>
          <w:trHeight w:val="422"/>
        </w:trPr>
        <w:tc>
          <w:tcPr>
            <w:tcW w:w="9857" w:type="dxa"/>
            <w:gridSpan w:val="5"/>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rPr>
                <w:rFonts w:ascii="Arial" w:hAnsi="Arial" w:cs="Arial"/>
                <w:sz w:val="24"/>
                <w:szCs w:val="24"/>
              </w:rPr>
            </w:pPr>
          </w:p>
        </w:tc>
      </w:tr>
      <w:tr w:rsidR="002E3269">
        <w:trPr>
          <w:trHeight w:val="281"/>
        </w:trPr>
        <w:tc>
          <w:tcPr>
            <w:tcW w:w="4501" w:type="dxa"/>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rPr>
                <w:rFonts w:ascii="Arial" w:hAnsi="Arial" w:cs="Arial"/>
                <w:sz w:val="24"/>
                <w:szCs w:val="24"/>
              </w:rPr>
            </w:pPr>
          </w:p>
        </w:tc>
        <w:tc>
          <w:tcPr>
            <w:tcW w:w="1625" w:type="dxa"/>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rPr>
                <w:rFonts w:ascii="Arial" w:hAnsi="Arial" w:cs="Arial"/>
                <w:sz w:val="24"/>
                <w:szCs w:val="24"/>
              </w:rPr>
            </w:pPr>
          </w:p>
        </w:tc>
        <w:tc>
          <w:tcPr>
            <w:tcW w:w="1532" w:type="dxa"/>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rPr>
                <w:rFonts w:ascii="Arial" w:hAnsi="Arial" w:cs="Arial"/>
                <w:sz w:val="24"/>
                <w:szCs w:val="24"/>
              </w:rPr>
            </w:pPr>
          </w:p>
        </w:tc>
        <w:tc>
          <w:tcPr>
            <w:tcW w:w="621" w:type="dxa"/>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rPr>
                <w:rFonts w:ascii="Arial" w:hAnsi="Arial" w:cs="Arial"/>
                <w:sz w:val="24"/>
                <w:szCs w:val="24"/>
              </w:rPr>
            </w:pPr>
          </w:p>
        </w:tc>
        <w:tc>
          <w:tcPr>
            <w:tcW w:w="1578" w:type="dxa"/>
            <w:tcMar>
              <w:top w:w="0" w:type="dxa"/>
              <w:left w:w="0" w:type="dxa"/>
              <w:bottom w:w="0" w:type="dxa"/>
              <w:right w:w="0" w:type="dxa"/>
            </w:tcMar>
            <w:vAlign w:val="bottom"/>
          </w:tcPr>
          <w:p w:rsidR="002E3269" w:rsidRDefault="00C24883">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(тыс. руб.)</w:t>
            </w:r>
          </w:p>
        </w:tc>
      </w:tr>
    </w:tbl>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sz w:val="2"/>
          <w:szCs w:val="2"/>
        </w:rPr>
        <w:br/>
      </w:r>
    </w:p>
    <w:tbl>
      <w:tblPr>
        <w:tblW w:w="0" w:type="auto"/>
        <w:tblInd w:w="10" w:type="dxa"/>
        <w:tblLayout w:type="fixed"/>
        <w:tblLook w:val="0000" w:firstRow="0" w:lastRow="0" w:firstColumn="0" w:lastColumn="0" w:noHBand="0" w:noVBand="0"/>
      </w:tblPr>
      <w:tblGrid>
        <w:gridCol w:w="6163"/>
        <w:gridCol w:w="1532"/>
        <w:gridCol w:w="621"/>
        <w:gridCol w:w="1578"/>
      </w:tblGrid>
      <w:tr w:rsidR="002E3269">
        <w:trPr>
          <w:trHeight w:val="442"/>
          <w:tblHeader/>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Наименование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ЦСР</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ВР</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Сумма</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в сфере социальной защиты населения на 2014-2019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3 049 371,4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1 184 263,6</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на проезд больных с хронической почечной недостаточностью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2 067,0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протезно-ортопедическими изделиями отдельных категорий граждан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реализацию Закона Курганской области от 6 декабря 2006 года № 205 "О дополнительных мерах социальной поддержки проживающих на территории Курганской области родителей лиц, погибших (умерших) вследствие выполнения задач в условиях вооруженного конфликта в Чеченской Республике и в ходе контртеррористических операций на территории Северо-Кавказского региона, а также родителей лиц, погибших при выполнении задач в условиях чрезвычайного положения и при вооруженных</w:t>
            </w:r>
            <w:proofErr w:type="gramEnd"/>
            <w:r>
              <w:rPr>
                <w:rFonts w:ascii="Arial" w:hAnsi="Arial" w:cs="Arial"/>
                <w:color w:val="000000"/>
                <w:sz w:val="20"/>
                <w:szCs w:val="20"/>
              </w:rPr>
              <w:t xml:space="preserve"> </w:t>
            </w:r>
            <w:proofErr w:type="gramStart"/>
            <w:r>
              <w:rPr>
                <w:rFonts w:ascii="Arial" w:hAnsi="Arial" w:cs="Arial"/>
                <w:color w:val="000000"/>
                <w:sz w:val="20"/>
                <w:szCs w:val="20"/>
              </w:rPr>
              <w:t>конфликтах</w:t>
            </w:r>
            <w:proofErr w:type="gramEnd"/>
            <w:r>
              <w:rPr>
                <w:rFonts w:ascii="Arial" w:hAnsi="Arial" w:cs="Arial"/>
                <w:color w:val="000000"/>
                <w:sz w:val="20"/>
                <w:szCs w:val="20"/>
              </w:rPr>
              <w:t xml:space="preserve"> на территориях государств Закавказья, Прибалтики, Республики Таджикистан"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784,0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Дополнительные меры социальной поддержки инвалидов по зрению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493,0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социального пособия на погребение и возмещение расходов по гарантированному перечню услуг по погребению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12 120,0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ноября 2007 года № 314 "О дополнительных мерах социальной поддержки вдов (вдовцов) Героев Социалистического Труда, проживающих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Доплаты к пенсиям государственных служащих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59 140,0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5 декабря 2005 года № 100 "О дополнительных мерах социальной поддержки проживающих на территории Курганской области родителей лиц, погибших (умерших) вследствие участия в боевых действиях в Афганистане"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292,0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4 декабря 2003 года № 358 "Об установлении ежемесячной доплаты к пенсии по инвалидности инвалидам боевых действий, проживающим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на уплату взноса на капитальный ремонт общего имущества в многоквартирном доме отдельным категориям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60 115,5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59 334,5</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96 890,5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95 632,5</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Выплата государственного единовременного пособия и ежемесячной денежной компенсации гражданам при </w:t>
            </w:r>
            <w:r>
              <w:rPr>
                <w:rFonts w:ascii="Arial" w:hAnsi="Arial" w:cs="Arial"/>
                <w:color w:val="000000"/>
                <w:sz w:val="20"/>
                <w:szCs w:val="20"/>
              </w:rPr>
              <w:lastRenderedPageBreak/>
              <w:t>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01 0 01 52400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жилищно-коммунальных услуг отдельным категориям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395 053,0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5 135,0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389 918,0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9 204,3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9 084,3</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Pr>
                <w:rFonts w:ascii="Arial" w:hAnsi="Arial" w:cs="Arial"/>
                <w:color w:val="000000"/>
                <w:sz w:val="20"/>
                <w:szCs w:val="20"/>
              </w:rPr>
              <w:t>дств в с</w:t>
            </w:r>
            <w:proofErr w:type="gramEnd"/>
            <w:r>
              <w:rPr>
                <w:rFonts w:ascii="Arial" w:hAnsi="Arial" w:cs="Arial"/>
                <w:color w:val="000000"/>
                <w:sz w:val="20"/>
                <w:szCs w:val="20"/>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29,7</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459 858,0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5 978,0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453 880,0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50 887,3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50 226,3</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единовременных пособий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порядке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Осуществление переданных органам государственной власти субъектов Российской Федерации полномочий Российской Федерации по выплате пособий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порядке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450 145,0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гражданам субсидий на оплату жилого помещения и коммунальных услуг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449 500,0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443 500,0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компенсации малоимущим гражданам стоимости проезда за пределы Курганской области к месту оказания лечебно-консультативной помощи и обратно</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потребности граждан пожилого возраста, инвалидов, включая детей-инвалидов, детей в качественном, доступном и безопасном социальном обслуживании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1 214 152,8</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ГБУ "</w:t>
            </w:r>
            <w:proofErr w:type="spellStart"/>
            <w:r>
              <w:rPr>
                <w:rFonts w:ascii="Arial" w:hAnsi="Arial" w:cs="Arial"/>
                <w:color w:val="000000"/>
                <w:sz w:val="20"/>
                <w:szCs w:val="20"/>
              </w:rPr>
              <w:t>Галишевский</w:t>
            </w:r>
            <w:proofErr w:type="spellEnd"/>
            <w:r>
              <w:rPr>
                <w:rFonts w:ascii="Arial" w:hAnsi="Arial" w:cs="Arial"/>
                <w:color w:val="000000"/>
                <w:sz w:val="20"/>
                <w:szCs w:val="20"/>
              </w:rPr>
              <w:t xml:space="preserve"> психоневрологический интернат" Кетовский район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ГБУ "Комплексный центр социального обслуживания населения по </w:t>
            </w:r>
            <w:proofErr w:type="spellStart"/>
            <w:r>
              <w:rPr>
                <w:rFonts w:ascii="Arial" w:hAnsi="Arial" w:cs="Arial"/>
                <w:color w:val="000000"/>
                <w:sz w:val="20"/>
                <w:szCs w:val="20"/>
              </w:rPr>
              <w:t>Альменевскому</w:t>
            </w:r>
            <w:proofErr w:type="spellEnd"/>
            <w:r>
              <w:rPr>
                <w:rFonts w:ascii="Arial" w:hAnsi="Arial" w:cs="Arial"/>
                <w:color w:val="000000"/>
                <w:sz w:val="20"/>
                <w:szCs w:val="20"/>
              </w:rPr>
              <w:t xml:space="preserve"> району"</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ГБУ "</w:t>
            </w:r>
            <w:proofErr w:type="spellStart"/>
            <w:r>
              <w:rPr>
                <w:rFonts w:ascii="Arial" w:hAnsi="Arial" w:cs="Arial"/>
                <w:color w:val="000000"/>
                <w:sz w:val="20"/>
                <w:szCs w:val="20"/>
              </w:rPr>
              <w:t>Скоблинский</w:t>
            </w:r>
            <w:proofErr w:type="spellEnd"/>
            <w:r>
              <w:rPr>
                <w:rFonts w:ascii="Arial" w:hAnsi="Arial" w:cs="Arial"/>
                <w:color w:val="000000"/>
                <w:sz w:val="20"/>
                <w:szCs w:val="20"/>
              </w:rPr>
              <w:t xml:space="preserve"> психоневрологический интернат" </w:t>
            </w:r>
            <w:proofErr w:type="spellStart"/>
            <w:r>
              <w:rPr>
                <w:rFonts w:ascii="Arial" w:hAnsi="Arial" w:cs="Arial"/>
                <w:color w:val="000000"/>
                <w:sz w:val="20"/>
                <w:szCs w:val="20"/>
              </w:rPr>
              <w:t>Юргамышский</w:t>
            </w:r>
            <w:proofErr w:type="spellEnd"/>
            <w:r>
              <w:rPr>
                <w:rFonts w:ascii="Arial" w:hAnsi="Arial" w:cs="Arial"/>
                <w:color w:val="000000"/>
                <w:sz w:val="20"/>
                <w:szCs w:val="20"/>
              </w:rPr>
              <w:t xml:space="preserve"> район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ГБУ "</w:t>
            </w:r>
            <w:proofErr w:type="spellStart"/>
            <w:r>
              <w:rPr>
                <w:rFonts w:ascii="Arial" w:hAnsi="Arial" w:cs="Arial"/>
                <w:color w:val="000000"/>
                <w:sz w:val="20"/>
                <w:szCs w:val="20"/>
              </w:rPr>
              <w:t>Петуховский</w:t>
            </w:r>
            <w:proofErr w:type="spellEnd"/>
            <w:r>
              <w:rPr>
                <w:rFonts w:ascii="Arial" w:hAnsi="Arial" w:cs="Arial"/>
                <w:color w:val="000000"/>
                <w:sz w:val="20"/>
                <w:szCs w:val="20"/>
              </w:rPr>
              <w:t xml:space="preserve"> социальный приют для детей и подростков"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 xml:space="preserve">Осуществление переданных органам государственной власти субъектов Российской Федерации в соответствии с пунктом 3 </w:t>
            </w:r>
            <w:r>
              <w:rPr>
                <w:rFonts w:ascii="Arial" w:hAnsi="Arial" w:cs="Arial"/>
                <w:color w:val="000000"/>
                <w:sz w:val="20"/>
                <w:szCs w:val="20"/>
              </w:rPr>
              <w:lastRenderedPageBreak/>
              <w:t>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w:t>
            </w:r>
            <w:proofErr w:type="gramEnd"/>
            <w:r>
              <w:rPr>
                <w:rFonts w:ascii="Arial" w:hAnsi="Arial" w:cs="Arial"/>
                <w:color w:val="000000"/>
                <w:sz w:val="20"/>
                <w:szCs w:val="20"/>
              </w:rPr>
              <w:t xml:space="preserve"> для детей-сирот и детей, оставшихся без попечения родителей, образовательных организаций и иных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01 0 03 59400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эффективности деятельности органов и учреждений социальной защиты населения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153 095,0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49 345,0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43 072,0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463,0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103 750,0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94 156,0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9 293,0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опеки и попечительства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41 283,0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опеки и попечительства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Однократное обеспечение ремонта жилых помещений, принадлежащих детям-сиротам и детям, оставшимся без попечения родителей, на праве собственности, при подготовке их к заселению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2 012,0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2 012,0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2 012,0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"Об обеспечении пожарной </w:t>
            </w:r>
            <w:proofErr w:type="gramStart"/>
            <w:r>
              <w:rPr>
                <w:rFonts w:ascii="Arial" w:hAnsi="Arial" w:cs="Arial"/>
                <w:color w:val="000000"/>
                <w:sz w:val="20"/>
                <w:szCs w:val="20"/>
              </w:rPr>
              <w:t>безопасности объектов системы социальной защиты населения Курганской области</w:t>
            </w:r>
            <w:proofErr w:type="gramEnd"/>
            <w:r>
              <w:rPr>
                <w:rFonts w:ascii="Arial" w:hAnsi="Arial" w:cs="Arial"/>
                <w:color w:val="000000"/>
                <w:sz w:val="20"/>
                <w:szCs w:val="20"/>
              </w:rPr>
              <w:t xml:space="preserve"> на 2015 -2019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4 399,0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проектно-сметной документации на проведение и </w:t>
            </w:r>
            <w:r>
              <w:rPr>
                <w:rFonts w:ascii="Arial" w:hAnsi="Arial" w:cs="Arial"/>
                <w:color w:val="000000"/>
                <w:sz w:val="20"/>
                <w:szCs w:val="20"/>
              </w:rPr>
              <w:lastRenderedPageBreak/>
              <w:t>проведение мероприятий по обеспечению противопожарной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3 818,0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3 818,0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(переоснащение) средств индивидуальной защиты органов дыхания и глаз</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информационного общества  и формирование электронного правительства в сфере социальной защиты населения Курганской области "</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информационной безопасности в системе социальной защиты населения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"Старшее поколение"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878 791,9</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социальной защищённости граждан пожилого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875 700,0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 ветеранов</w:t>
            </w:r>
            <w:proofErr w:type="gramEnd"/>
            <w:r>
              <w:rPr>
                <w:rFonts w:ascii="Arial" w:hAnsi="Arial" w:cs="Arial"/>
                <w:color w:val="000000"/>
                <w:sz w:val="20"/>
                <w:szCs w:val="20"/>
              </w:rPr>
              <w:t xml:space="preserve"> труда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255 900,0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 ветеранов</w:t>
            </w:r>
            <w:proofErr w:type="gramEnd"/>
            <w:r>
              <w:rPr>
                <w:rFonts w:ascii="Arial" w:hAnsi="Arial" w:cs="Arial"/>
                <w:color w:val="000000"/>
                <w:sz w:val="20"/>
                <w:szCs w:val="20"/>
              </w:rPr>
              <w:t xml:space="preserve"> труда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532 000,0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525 500,0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29 900,0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37 500,0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реабилитированных лиц и лиц, признанных пострадавшими от политических репрессий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реабилитированных лиц и лиц, признанных пострадавшими от </w:t>
            </w:r>
            <w:r>
              <w:rPr>
                <w:rFonts w:ascii="Arial" w:hAnsi="Arial" w:cs="Arial"/>
                <w:color w:val="000000"/>
                <w:sz w:val="20"/>
                <w:szCs w:val="20"/>
              </w:rPr>
              <w:lastRenderedPageBreak/>
              <w:t>политических репрессий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02 0 01 11350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7 880,0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единовременной денежной выплаты на проведение капитального ремонта жилых помещений ветеранов и инвалидов Великой Отечественной войны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безопасных и комфортных условий проживания граждан пожилого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коммуникационных связей и развитие интеллектуального потенциала граждан пожилого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Кадровое обеспечение деятельности по работе с гражданами пожилого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социальной защиты и социального обслуживания граждан пожилого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1 888,0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декабря 2002 года № 270 "О почетном звании Курганской области  "Почетный гражданин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1 860,0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Научное, научно-методическое и информационное сопровождение Программы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1 004,9</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1 004,9</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"Дети Зауралья - заботимся вместе!"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1 990 816,0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"Лига помощи: профилактика социального сиротства, лишения родительских прав"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886 350,0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института  семьи, поддержание престижа материнства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886 350,0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выплату ежемесячного пособия беременным женщинам, вставшим на учет в медицинские учреждения в ранние сроки беременности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11 160,0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выплату единовременного пособия при рождении (усыновлении) одновременно двух и более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4 947,0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Единовременная денежная выплата малоимущим семьям, имеющим 10 и более несовершеннолетних детей, в том числе усыновленных, на приобретение автотранспорта либо строительство объекта индивидуального жилищного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1 037,0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Ежемесячная денежная выплата при рождении третьего ребенка или последующих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867 384,0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854 084,0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"Новая семья: создание благоприятных условий семейного воспитания детей, оставшихся без попечения родителей"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712 455,0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системы информационного сопровождения семейного устройства детей-сирот и детей, оставшихся без попечения родителей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Внедрение эффективных технологий семейного устройства детей-сирот и детей, оставшихся без попечения родителей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712 248,0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приемных семьях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вознаграждения опекунам (попечителям), приемным родителям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семьях опекунов (попечителей)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 социальной поддержки детей-сирот и детей, оставшихся без попечения родителей, лиц из числа детей-сирот и детей, оставшихся без попечения родителей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достижении усыновленным (удочеренным) ребенком 10-летнего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по истечении трех лет после усыновления (удочерения) ребенка-сироты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основного общего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среднего общего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Выплаты единовременного денежного пособия по окончании усыновленным (удочеренным) ребенком специальной (коррекционной) общеобразовательной школы (школы-интерната) VIII вида, специального (коррекционного) класса общеобразовательной организации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при всех формах устройства детей, лишенных родительского попечения, в семью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03 3 02 52600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03 3 02 52600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03 3 02 52600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"Разные дети - равные возможности"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383 600,0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помощи семьям, воспитывающим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383 600,0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Пособие на ребенка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383 600,0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380 915,0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"Комплекс мер по развитию системы социального сопровождения семей с детьми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8 411,0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Ежемесячное пособие на улучшение питания малоимущим семьям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реализацию Закона Курганской области "О знаке </w:t>
            </w:r>
            <w:r>
              <w:rPr>
                <w:rFonts w:ascii="Arial" w:hAnsi="Arial" w:cs="Arial"/>
                <w:color w:val="000000"/>
                <w:sz w:val="20"/>
                <w:szCs w:val="20"/>
              </w:rPr>
              <w:lastRenderedPageBreak/>
              <w:t>отличия Курганской области "Материнская слава"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03 5 01 11400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предоставление субсидий для улучшения жилищных условий (приобретения или строительства жилья, в том числе индивидуального) при рождении (усыновлении) одновременно трех и более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единовременного пособия на развитие личного подсобного хозяйства на основании социального контракта малоимущим семьям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"Доступная среда для инвалидов"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47 971,9</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получения детьми-инвалидами качественного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25 288,3</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227,1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227,1</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18 749,5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14 749,5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созданию в дошкольных образовательных организациях,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6 311,7</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6 311,7</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20 259,0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331,6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для инвалидов и детей-инвалидов технических средств реабилитации, не включенных в федеральный перечень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расходов инвалидам с нарушением функции зрения за проезд в реабилитационные центры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 Формирование физической доступности приоритетных объектов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18 327,4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2 617,7</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4 440,1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4 440,1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11 269,6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11 194,6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учреждений по адаптивной физической культуре и спорту</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2 424,6</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 Поддержка учреждений по адаптивной физической культуре и спорту</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03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2 424,6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03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2 424,6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"Поддержка социально ориентированных некоммерческих организаций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3 080,0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государственной поддержки в виде субсидий на финансирование социальных программ и общественно значимых проектов  социально ориентированных  некоммерческих организаций на конкурсной основе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8 390 496,1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качества оказания государственных услуг, исполнения государственных функций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61 350,2</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38 560,0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32 577,0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5 733,0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Противодействие коррупции в сфере деятельности Департамента образования и науки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Независимая оценка качества образовательной деятельности организаций, осуществляющих образовательную деятельность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373,0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6 257,0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6 215,0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9 034,2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4 640,0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2 754,2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7 260 517,2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459 397,2</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развития муниципальных образовательных организаций, реализующих программу дошкольного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Расширение доступа к образовательным и информационным ресурсам сети Интернет</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Компенсация части потерь </w:t>
            </w:r>
            <w:proofErr w:type="gramStart"/>
            <w:r>
              <w:rPr>
                <w:rFonts w:ascii="Arial" w:hAnsi="Arial" w:cs="Arial"/>
                <w:color w:val="000000"/>
                <w:sz w:val="20"/>
                <w:szCs w:val="20"/>
              </w:rPr>
              <w:t>в доходах организациям железнодорожного транспорта в связи с принятием субъектами Российской Федерации решений об установлении льгот по тарифам</w:t>
            </w:r>
            <w:proofErr w:type="gramEnd"/>
            <w:r>
              <w:rPr>
                <w:rFonts w:ascii="Arial" w:hAnsi="Arial" w:cs="Arial"/>
                <w:color w:val="000000"/>
                <w:sz w:val="20"/>
                <w:szCs w:val="20"/>
              </w:rPr>
              <w:t xml:space="preserve"> на проезд учащихся и воспитанников общеобразовательных организаций, обучающихся очной формы обучения профессиональных образовательных организаций и </w:t>
            </w:r>
            <w:r>
              <w:rPr>
                <w:rFonts w:ascii="Arial" w:hAnsi="Arial" w:cs="Arial"/>
                <w:color w:val="000000"/>
                <w:sz w:val="20"/>
                <w:szCs w:val="20"/>
              </w:rPr>
              <w:lastRenderedPageBreak/>
              <w:t>образовательных организаций высшего образования железнодорожным транспортом общего пользования в пригородном сообщении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06 1 01 12210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питанием обучающихся общеобразовательных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школьных автобусов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пищеблока МКОУ "Восточная средняя общеобразовательная школа" </w:t>
            </w:r>
            <w:proofErr w:type="spellStart"/>
            <w:r>
              <w:rPr>
                <w:rFonts w:ascii="Arial" w:hAnsi="Arial" w:cs="Arial"/>
                <w:color w:val="000000"/>
                <w:sz w:val="20"/>
                <w:szCs w:val="20"/>
              </w:rPr>
              <w:t>Частоозерский</w:t>
            </w:r>
            <w:proofErr w:type="spellEnd"/>
            <w:r>
              <w:rPr>
                <w:rFonts w:ascii="Arial" w:hAnsi="Arial" w:cs="Arial"/>
                <w:color w:val="000000"/>
                <w:sz w:val="20"/>
                <w:szCs w:val="20"/>
              </w:rPr>
              <w:t xml:space="preserve"> район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в 5 микрорайоне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ургана</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67 337,5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67 337,5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67 337,5</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Детский сад-ясли на 240 мест по ул</w:t>
            </w:r>
            <w:proofErr w:type="gramStart"/>
            <w:r>
              <w:rPr>
                <w:rFonts w:ascii="Arial" w:hAnsi="Arial" w:cs="Arial"/>
                <w:color w:val="000000"/>
                <w:sz w:val="20"/>
                <w:szCs w:val="20"/>
              </w:rPr>
              <w:t>.Ю</w:t>
            </w:r>
            <w:proofErr w:type="gramEnd"/>
            <w:r>
              <w:rPr>
                <w:rFonts w:ascii="Arial" w:hAnsi="Arial" w:cs="Arial"/>
                <w:color w:val="000000"/>
                <w:sz w:val="20"/>
                <w:szCs w:val="20"/>
              </w:rPr>
              <w:t xml:space="preserve">билейная,6 в </w:t>
            </w:r>
            <w:proofErr w:type="spellStart"/>
            <w:r>
              <w:rPr>
                <w:rFonts w:ascii="Arial" w:hAnsi="Arial" w:cs="Arial"/>
                <w:color w:val="000000"/>
                <w:sz w:val="20"/>
                <w:szCs w:val="20"/>
              </w:rPr>
              <w:t>р.п.Каргаполье</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566,1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566,1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566,1</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по ул.М.Горького,1 в </w:t>
            </w:r>
            <w:proofErr w:type="spellStart"/>
            <w:r>
              <w:rPr>
                <w:rFonts w:ascii="Arial" w:hAnsi="Arial" w:cs="Arial"/>
                <w:color w:val="000000"/>
                <w:sz w:val="20"/>
                <w:szCs w:val="20"/>
              </w:rPr>
              <w:t>г</w:t>
            </w:r>
            <w:proofErr w:type="gramStart"/>
            <w:r>
              <w:rPr>
                <w:rFonts w:ascii="Arial" w:hAnsi="Arial" w:cs="Arial"/>
                <w:color w:val="000000"/>
                <w:sz w:val="20"/>
                <w:szCs w:val="20"/>
              </w:rPr>
              <w:t>.П</w:t>
            </w:r>
            <w:proofErr w:type="gramEnd"/>
            <w:r>
              <w:rPr>
                <w:rFonts w:ascii="Arial" w:hAnsi="Arial" w:cs="Arial"/>
                <w:color w:val="000000"/>
                <w:sz w:val="20"/>
                <w:szCs w:val="20"/>
              </w:rPr>
              <w:t>етухово</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2 862,4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2 862,4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2 862,4</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20 692,0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20 692,0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20 692,0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Пристрой спального корпуса на 110 воспитанников к существующему зданию ГОУ "Пионерская специальная (коррекционная) школа-интернат" II этап: строительство </w:t>
            </w:r>
            <w:proofErr w:type="spellStart"/>
            <w:r>
              <w:rPr>
                <w:rFonts w:ascii="Arial" w:hAnsi="Arial" w:cs="Arial"/>
                <w:color w:val="000000"/>
                <w:sz w:val="20"/>
                <w:szCs w:val="20"/>
              </w:rPr>
              <w:t>пристроя</w:t>
            </w:r>
            <w:proofErr w:type="spellEnd"/>
            <w:r>
              <w:rPr>
                <w:rFonts w:ascii="Arial" w:hAnsi="Arial" w:cs="Arial"/>
                <w:color w:val="000000"/>
                <w:sz w:val="20"/>
                <w:szCs w:val="20"/>
              </w:rPr>
              <w:t xml:space="preserve"> спального корпуса на 16 мест" в </w:t>
            </w:r>
            <w:proofErr w:type="spellStart"/>
            <w:r>
              <w:rPr>
                <w:rFonts w:ascii="Arial" w:hAnsi="Arial" w:cs="Arial"/>
                <w:color w:val="000000"/>
                <w:sz w:val="20"/>
                <w:szCs w:val="20"/>
              </w:rPr>
              <w:t>с</w:t>
            </w:r>
            <w:proofErr w:type="gramStart"/>
            <w:r>
              <w:rPr>
                <w:rFonts w:ascii="Arial" w:hAnsi="Arial" w:cs="Arial"/>
                <w:color w:val="000000"/>
                <w:sz w:val="20"/>
                <w:szCs w:val="20"/>
              </w:rPr>
              <w:t>.П</w:t>
            </w:r>
            <w:proofErr w:type="gramEnd"/>
            <w:r>
              <w:rPr>
                <w:rFonts w:ascii="Arial" w:hAnsi="Arial" w:cs="Arial"/>
                <w:color w:val="000000"/>
                <w:sz w:val="20"/>
                <w:szCs w:val="20"/>
              </w:rPr>
              <w:t>ионерское</w:t>
            </w:r>
            <w:proofErr w:type="spellEnd"/>
            <w:r>
              <w:rPr>
                <w:rFonts w:ascii="Arial" w:hAnsi="Arial" w:cs="Arial"/>
                <w:color w:val="000000"/>
                <w:sz w:val="20"/>
                <w:szCs w:val="20"/>
              </w:rPr>
              <w:t xml:space="preserve">, </w:t>
            </w:r>
            <w:proofErr w:type="spellStart"/>
            <w:r>
              <w:rPr>
                <w:rFonts w:ascii="Arial" w:hAnsi="Arial" w:cs="Arial"/>
                <w:color w:val="000000"/>
                <w:sz w:val="20"/>
                <w:szCs w:val="20"/>
              </w:rPr>
              <w:t>Макушинского</w:t>
            </w:r>
            <w:proofErr w:type="spellEnd"/>
            <w:r>
              <w:rPr>
                <w:rFonts w:ascii="Arial" w:hAnsi="Arial" w:cs="Arial"/>
                <w:color w:val="000000"/>
                <w:sz w:val="20"/>
                <w:szCs w:val="20"/>
              </w:rPr>
              <w:t xml:space="preserve"> района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19 213,2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19 213,2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19 213,2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w:t>
            </w:r>
            <w:r>
              <w:rPr>
                <w:rFonts w:ascii="Arial" w:hAnsi="Arial" w:cs="Arial"/>
                <w:color w:val="000000"/>
                <w:sz w:val="20"/>
                <w:szCs w:val="20"/>
              </w:rPr>
              <w:lastRenderedPageBreak/>
              <w:t>деятельности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06 1 02 00000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6 772 070,0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12 220,0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693 296,0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372 086,0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122 010,0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оплату труда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1 792 662,0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1 792 662,0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1 792 662,0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47 486,0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47 486,0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47 486,0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оплату труда работников общеобразовательных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4 037 345,0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4 037 345,0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4 037 345,0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обеспечение учебного процесса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147 895,0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147 895,0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147 895,0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финансовое обеспечение получения 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18 691,0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18 691,0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Выявление и поддержка одаренных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востребованной региональной системы оценки качества общего образования и образовательных результатов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29 050,0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государственной итоговой аттестации и единого государственного экзамена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29 050,0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27 643,0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профессионального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714 204,0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качества реализации программ профессионального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714 204,0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136 535,0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95 452,0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06 2 01 17230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06 2 01 17230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06 2 01 17230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2011 - 2020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6 103,0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6 103,0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6 103,0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31 053,0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социализации и самореализации молодежи, развития ее потенциала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дополнительного образования детей и молодежи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29 453,0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4 553,0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"Защита прав детей, государственная поддержка детей-сирот и детей, оставшихся без попечения родителей, детей с особыми нуждами"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32 745,0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равных прав доступа детей с ограниченными возможностями здоровья к услугам в сфере образования и воспитания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32 305,0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Формирование у воспитанников из числа детей-сирот, обучающихся с ограниченными возможностями здоровья </w:t>
            </w:r>
            <w:r>
              <w:rPr>
                <w:rFonts w:ascii="Arial" w:hAnsi="Arial" w:cs="Arial"/>
                <w:color w:val="000000"/>
                <w:sz w:val="20"/>
                <w:szCs w:val="20"/>
              </w:rPr>
              <w:lastRenderedPageBreak/>
              <w:t>позитивного социального и трудового опыта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06 4 02 00000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44 588,0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комплекса мер по привлечению и закреплению молодых специалистов в системе образования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9 683,0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подъемного пособия педагогическим работникам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Поощрение лучших учителей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R0880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R0880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профессионального образования педагогическим работникам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11 748,0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дополнительного профессионального образования Институтом развития образования и социальных технологий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"Создание новых мест в общеобразовательных организациях в соответствии с прогнозируемой потребностью и современными условиями обучения"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246 038,7</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Ликвидация второй смены обучения за счет создания новых мест, перевод обучающихся в новые здания общеобразовательных организаций (помещений)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246 038,7</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Пристрой к </w:t>
            </w:r>
            <w:proofErr w:type="spellStart"/>
            <w:r>
              <w:rPr>
                <w:rFonts w:ascii="Arial" w:hAnsi="Arial" w:cs="Arial"/>
                <w:color w:val="000000"/>
                <w:sz w:val="20"/>
                <w:szCs w:val="20"/>
              </w:rPr>
              <w:t>Сафакулевской</w:t>
            </w:r>
            <w:proofErr w:type="spellEnd"/>
            <w:r>
              <w:rPr>
                <w:rFonts w:ascii="Arial" w:hAnsi="Arial" w:cs="Arial"/>
                <w:color w:val="000000"/>
                <w:sz w:val="20"/>
                <w:szCs w:val="20"/>
              </w:rPr>
              <w:t xml:space="preserve"> средней общеобразовательной школе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17 343,7</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17 343,7</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17 343,7</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средней общеобразовательной школы на 155 учащихся в комплексе с детским садом на 35 мест в </w:t>
            </w:r>
            <w:proofErr w:type="spellStart"/>
            <w:r>
              <w:rPr>
                <w:rFonts w:ascii="Arial" w:hAnsi="Arial" w:cs="Arial"/>
                <w:color w:val="000000"/>
                <w:sz w:val="20"/>
                <w:szCs w:val="20"/>
              </w:rPr>
              <w:t>с</w:t>
            </w:r>
            <w:proofErr w:type="gramStart"/>
            <w:r>
              <w:rPr>
                <w:rFonts w:ascii="Arial" w:hAnsi="Arial" w:cs="Arial"/>
                <w:color w:val="000000"/>
                <w:sz w:val="20"/>
                <w:szCs w:val="20"/>
              </w:rPr>
              <w:t>.Н</w:t>
            </w:r>
            <w:proofErr w:type="gramEnd"/>
            <w:r>
              <w:rPr>
                <w:rFonts w:ascii="Arial" w:hAnsi="Arial" w:cs="Arial"/>
                <w:color w:val="000000"/>
                <w:sz w:val="20"/>
                <w:szCs w:val="20"/>
              </w:rPr>
              <w:t>ижнее</w:t>
            </w:r>
            <w:proofErr w:type="spellEnd"/>
            <w:r>
              <w:rPr>
                <w:rFonts w:ascii="Arial" w:hAnsi="Arial" w:cs="Arial"/>
                <w:color w:val="000000"/>
                <w:sz w:val="20"/>
                <w:szCs w:val="20"/>
              </w:rPr>
              <w:t xml:space="preserve"> </w:t>
            </w:r>
            <w:proofErr w:type="spellStart"/>
            <w:r>
              <w:rPr>
                <w:rFonts w:ascii="Arial" w:hAnsi="Arial" w:cs="Arial"/>
                <w:color w:val="000000"/>
                <w:sz w:val="20"/>
                <w:szCs w:val="20"/>
              </w:rPr>
              <w:t>Куртамышского</w:t>
            </w:r>
            <w:proofErr w:type="spellEnd"/>
            <w:r>
              <w:rPr>
                <w:rFonts w:ascii="Arial" w:hAnsi="Arial" w:cs="Arial"/>
                <w:color w:val="000000"/>
                <w:sz w:val="20"/>
                <w:szCs w:val="20"/>
              </w:rPr>
              <w:t xml:space="preserve">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Строительство общеобразовательной организации на 1500 мест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4 микрорайон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Пристрой к общеобразовательной организации в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анаши</w:t>
            </w:r>
            <w:proofErr w:type="spellEnd"/>
            <w:r>
              <w:rPr>
                <w:rFonts w:ascii="Arial" w:hAnsi="Arial" w:cs="Arial"/>
                <w:color w:val="000000"/>
                <w:sz w:val="20"/>
                <w:szCs w:val="20"/>
              </w:rPr>
              <w:t xml:space="preserve"> Шадринского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содействию созданию новых мест в общеобразовательных организациях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137 926,1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137 926,1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137 926,1</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по содействию созданию новых мест в общеобразовательных организациях. </w:t>
            </w:r>
            <w:proofErr w:type="spellStart"/>
            <w:r>
              <w:rPr>
                <w:rFonts w:ascii="Arial" w:hAnsi="Arial" w:cs="Arial"/>
                <w:color w:val="000000"/>
                <w:sz w:val="20"/>
                <w:szCs w:val="20"/>
              </w:rPr>
              <w:t>Строительсво</w:t>
            </w:r>
            <w:proofErr w:type="spellEnd"/>
            <w:r>
              <w:rPr>
                <w:rFonts w:ascii="Arial" w:hAnsi="Arial" w:cs="Arial"/>
                <w:color w:val="000000"/>
                <w:sz w:val="20"/>
                <w:szCs w:val="20"/>
              </w:rPr>
              <w:t xml:space="preserve"> средней общеобразовательной школы на 155 учащихся в комплексе с детским садом на 35 мест в </w:t>
            </w:r>
            <w:proofErr w:type="spellStart"/>
            <w:r>
              <w:rPr>
                <w:rFonts w:ascii="Arial" w:hAnsi="Arial" w:cs="Arial"/>
                <w:color w:val="000000"/>
                <w:sz w:val="20"/>
                <w:szCs w:val="20"/>
              </w:rPr>
              <w:t>с</w:t>
            </w:r>
            <w:proofErr w:type="gramStart"/>
            <w:r>
              <w:rPr>
                <w:rFonts w:ascii="Arial" w:hAnsi="Arial" w:cs="Arial"/>
                <w:color w:val="000000"/>
                <w:sz w:val="20"/>
                <w:szCs w:val="20"/>
              </w:rPr>
              <w:t>.Н</w:t>
            </w:r>
            <w:proofErr w:type="gramEnd"/>
            <w:r>
              <w:rPr>
                <w:rFonts w:ascii="Arial" w:hAnsi="Arial" w:cs="Arial"/>
                <w:color w:val="000000"/>
                <w:sz w:val="20"/>
                <w:szCs w:val="20"/>
              </w:rPr>
              <w:t>ижнее</w:t>
            </w:r>
            <w:proofErr w:type="spellEnd"/>
            <w:r>
              <w:rPr>
                <w:rFonts w:ascii="Arial" w:hAnsi="Arial" w:cs="Arial"/>
                <w:color w:val="000000"/>
                <w:sz w:val="20"/>
                <w:szCs w:val="20"/>
              </w:rPr>
              <w:t xml:space="preserve"> </w:t>
            </w:r>
            <w:proofErr w:type="spellStart"/>
            <w:r>
              <w:rPr>
                <w:rFonts w:ascii="Arial" w:hAnsi="Arial" w:cs="Arial"/>
                <w:color w:val="000000"/>
                <w:sz w:val="20"/>
                <w:szCs w:val="20"/>
              </w:rPr>
              <w:t>Куртамышского</w:t>
            </w:r>
            <w:proofErr w:type="spellEnd"/>
            <w:r>
              <w:rPr>
                <w:rFonts w:ascii="Arial" w:hAnsi="Arial" w:cs="Arial"/>
                <w:color w:val="000000"/>
                <w:sz w:val="20"/>
                <w:szCs w:val="20"/>
              </w:rPr>
              <w:t xml:space="preserve">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46 568,9</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46 568,9</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46 568,9</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"Организация и обеспечение отдыха, оздоровления и занятости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07 0 00 00000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243 625,0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расширение видов форм отдыха и повышение охвата отдыха и оздоровления детей, проживающих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242 195,0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23 003,0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13 783,0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4 220,0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4 220,0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оздоровления детей в санаториях и санаторно-оздоровительных лагерях круглогодичного действия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Оздоровление детей-сирот</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лагерях дневного пребывания в каникулярное время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находящихся в трудной жизненной ситуации, в лагерях дневного пребывания в каникулярное время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загородных оздоровительных лагерях в каникулярное время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оснащение загородных оздоровительных лагерей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кадрового, информационного, методического обеспечения деятельности организаций, обеспечивающих отдых и оздоровление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здравоохранения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08 0 00 00000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6 537 980,6</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"Профилактика заболеваний и формирование здорового образа жизни. Развитие первичной медико-санитарной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80 049,0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системы медицинской профилактики неинфекционных заболеваний и формирования здорового образа жизни, в том числе у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30 249,0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полноценным питанием беременных и кормящих женщин, а также детей в возрасте до трех лет, в том числе через специальные пункты питания и магазины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повышению информированности различных групп населения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Профилактика инфекционных заболеваний, включая иммунопрофилактику</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иммунобиологических лекарственных препаратов для иммунопрофилактики и оборудование для диагностики и лечения инфекционных заболеваний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медицинской помощи, скорой, в том числе скорой специализированной, медицинской помощи, медицинской эвакуации"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284 815,3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туберкулезом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25 580,0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туберкулезом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25 580,0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ВИЧ-инфекции и вирусных гепатитов</w:t>
            </w:r>
            <w:proofErr w:type="gramStart"/>
            <w:r>
              <w:rPr>
                <w:rFonts w:ascii="Arial" w:hAnsi="Arial" w:cs="Arial"/>
                <w:color w:val="000000"/>
                <w:sz w:val="20"/>
                <w:szCs w:val="20"/>
              </w:rPr>
              <w:t xml:space="preserve"> В</w:t>
            </w:r>
            <w:proofErr w:type="gramEnd"/>
            <w:r>
              <w:rPr>
                <w:rFonts w:ascii="Arial" w:hAnsi="Arial" w:cs="Arial"/>
                <w:color w:val="000000"/>
                <w:sz w:val="20"/>
                <w:szCs w:val="20"/>
              </w:rPr>
              <w:t xml:space="preserve"> и С</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38 494,3</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вирусных гепатитов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7 440,0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7 150,0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мероприятий Государственной программы Российской Федерации "Развитие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31 054,3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31 054,3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31 054,3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психическими расстройствами и расстройствами поведения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2 389,0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психическими расстройствами и расстройствами поведения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сосудистыми заболеваниями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сосудистыми заболеваниями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онкологическими заболеваниями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онкологическими заболеваниями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диабетом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диабетом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инфекциями, передаваемыми половым путем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инфекциями, передаваемыми половым путём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скорой, в том числе скорой специализированной, и неотложной медицинской помощи, медицинской эвакуации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28 936,0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Меры социальной поддержки лиц, проживающих и работающих в сельской местности и в рабочих поселках (поселках городского </w:t>
            </w:r>
            <w:r>
              <w:rPr>
                <w:rFonts w:ascii="Arial" w:hAnsi="Arial" w:cs="Arial"/>
                <w:color w:val="000000"/>
                <w:sz w:val="20"/>
                <w:szCs w:val="20"/>
              </w:rPr>
              <w:lastRenderedPageBreak/>
              <w:t>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08 2 08 10970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санитарных автомобилей для оказания скорой медицинской помощи и автомобильного транспорта для хозяйственных нужд учреждений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специализированной, в том числе высокотехнологичной медицинской помощи, оказываемой гражданам Курганской области за её пределами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специализированной, в том числе высокотехнологичной медицинской помощи, оказываемой гражданам Курганской области за её пределами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1 411,0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службы крови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28 220,0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1 494,0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прочими заболеваниями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медицинского оборудования в медицинские организации  для дооснащения их в соответствии с порядками оказания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здоровья матери и ребенка"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32 905,0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трехуровневой системы оказания медицинской помощи на основе развития сети перинатальных центров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Развитие специализированной медицинской помощи детям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ГБУ "Курганская областная детская больница </w:t>
            </w:r>
            <w:proofErr w:type="spellStart"/>
            <w:r>
              <w:rPr>
                <w:rFonts w:ascii="Arial" w:hAnsi="Arial" w:cs="Arial"/>
                <w:color w:val="000000"/>
                <w:sz w:val="20"/>
                <w:szCs w:val="20"/>
              </w:rPr>
              <w:t>им</w:t>
            </w:r>
            <w:proofErr w:type="gramStart"/>
            <w:r>
              <w:rPr>
                <w:rFonts w:ascii="Arial" w:hAnsi="Arial" w:cs="Arial"/>
                <w:color w:val="000000"/>
                <w:sz w:val="20"/>
                <w:szCs w:val="20"/>
              </w:rPr>
              <w:t>.К</w:t>
            </w:r>
            <w:proofErr w:type="gramEnd"/>
            <w:r>
              <w:rPr>
                <w:rFonts w:ascii="Arial" w:hAnsi="Arial" w:cs="Arial"/>
                <w:color w:val="000000"/>
                <w:sz w:val="20"/>
                <w:szCs w:val="20"/>
              </w:rPr>
              <w:t>расного</w:t>
            </w:r>
            <w:proofErr w:type="spellEnd"/>
            <w:r>
              <w:rPr>
                <w:rFonts w:ascii="Arial" w:hAnsi="Arial" w:cs="Arial"/>
                <w:color w:val="000000"/>
                <w:sz w:val="20"/>
                <w:szCs w:val="20"/>
              </w:rPr>
              <w:t xml:space="preserve"> Креста"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08 4 03 17370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08 4 03 17370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205 805,0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планирования подготовки и использования кадровых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95 915,0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льготного проезда обучающихся и студентов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квалификации и переподготовка медицинских работников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медицинских работников, повышение престижа профессии врача и среднего медицинского работника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109 890,0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Денежные выплаты врачам-специалистам государственных учреждений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13 944,0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Премия </w:t>
            </w:r>
            <w:proofErr w:type="spellStart"/>
            <w:r>
              <w:rPr>
                <w:rFonts w:ascii="Arial" w:hAnsi="Arial" w:cs="Arial"/>
                <w:color w:val="000000"/>
                <w:sz w:val="20"/>
                <w:szCs w:val="20"/>
              </w:rPr>
              <w:t>Я.Д.</w:t>
            </w:r>
            <w:proofErr w:type="gramStart"/>
            <w:r>
              <w:rPr>
                <w:rFonts w:ascii="Arial" w:hAnsi="Arial" w:cs="Arial"/>
                <w:color w:val="000000"/>
                <w:sz w:val="20"/>
                <w:szCs w:val="20"/>
              </w:rPr>
              <w:t>Витебского</w:t>
            </w:r>
            <w:proofErr w:type="spellEnd"/>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медицинским работникам на погашение ипотечного жилищного кредита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выплаты подъемного пособия молодым </w:t>
            </w:r>
            <w:r>
              <w:rPr>
                <w:rFonts w:ascii="Arial" w:hAnsi="Arial" w:cs="Arial"/>
                <w:color w:val="000000"/>
                <w:sz w:val="20"/>
                <w:szCs w:val="20"/>
              </w:rPr>
              <w:lastRenderedPageBreak/>
              <w:t>специалистам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08 7 02 13570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компенсации за аренду жилого помещения врачам-специалистам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стипендии студентам, обучающимся в медицинских вузах по договорам о целевой контрактной подготовке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7 919,0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Моральное стимулирование кадров системы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осуществление мероприятий по приобретению специализированного жилья для молодых специалистов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Единовременные компенсационные выплаты медицинским работникам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R1360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R1360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45 000,0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528 567,4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лекарственными средствами и изделиями медицинского назначения при амбулаторном лечении отдельных категорий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528 567,4</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отдельных категорий граждан лекарственными средствами и изделиями медицинского назначения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233 087,0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74 277,0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150 510,0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полномочий в области лекарственного обеспечения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78 294,8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78 294,8</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08 8 01 54600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216 936,6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08 8 01 54600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216 936,6</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организационных мероприятий по обеспечению граждан лекарственными средствами, предназначенными для лечения больных злокачественными новообразованиями </w:t>
            </w:r>
            <w:r>
              <w:rPr>
                <w:rFonts w:ascii="Arial" w:hAnsi="Arial" w:cs="Arial"/>
                <w:color w:val="000000"/>
                <w:sz w:val="20"/>
                <w:szCs w:val="20"/>
              </w:rPr>
              <w:lastRenderedPageBreak/>
              <w:t xml:space="preserve">лимфоидной, кроветворной и родственных им тканей, гемофилией, </w:t>
            </w:r>
            <w:proofErr w:type="spellStart"/>
            <w:r>
              <w:rPr>
                <w:rFonts w:ascii="Arial" w:hAnsi="Arial" w:cs="Arial"/>
                <w:color w:val="000000"/>
                <w:sz w:val="20"/>
                <w:szCs w:val="20"/>
              </w:rPr>
              <w:t>муковисцидозом</w:t>
            </w:r>
            <w:proofErr w:type="spellEnd"/>
            <w:r>
              <w:rPr>
                <w:rFonts w:ascii="Arial" w:hAnsi="Arial" w:cs="Arial"/>
                <w:color w:val="000000"/>
                <w:sz w:val="20"/>
                <w:szCs w:val="20"/>
              </w:rPr>
              <w:t>, гипофизарным нанизмом, болезнью Гоше, рассеянным склерозом, а также после трансплантации органов и (или) тканей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08 8 01 R1330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R1330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устойчивой работы медицинских организаций Курганской области в условиях чрезвычайных ситуаций"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противопожарной безопасности медицинских организаций в соответствии с планом противопожарных мероприятий ДЗО</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противопожарной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антитеррористической безопасности медицинских организаций и мероприятий, направленных на предупреждение чрезвычайных ситуаций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антитеррористической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5 400 028,9</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5 260 637,4</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72 450,0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3 612,0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68 838,0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68 838,0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1 002 200,1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424 108,1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359 390,0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359 390,0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18 697,0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Страховые взносы на обязательное медицинское страхование неработающего населения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резерва материальных ресурсов для ликвидации чрезвычайных ситуаций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по обеспечению санитарно-эпидемиологического благополучия населения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01 13770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01 13770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139 391,5</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27 954,0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27 288,0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Проектирование поликлиники ГБУ "Курганская областная клиническая больница"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Вторая очередь поликлиники на 850 посещений в смену по адресу: г</w:t>
            </w:r>
            <w:proofErr w:type="gramStart"/>
            <w:r>
              <w:rPr>
                <w:rFonts w:ascii="Arial" w:hAnsi="Arial" w:cs="Arial"/>
                <w:color w:val="000000"/>
                <w:sz w:val="20"/>
                <w:szCs w:val="20"/>
              </w:rPr>
              <w:t>.К</w:t>
            </w:r>
            <w:proofErr w:type="gramEnd"/>
            <w:r>
              <w:rPr>
                <w:rFonts w:ascii="Arial" w:hAnsi="Arial" w:cs="Arial"/>
                <w:color w:val="000000"/>
                <w:sz w:val="20"/>
                <w:szCs w:val="20"/>
              </w:rPr>
              <w:t xml:space="preserve">урган,1-й </w:t>
            </w:r>
            <w:proofErr w:type="spellStart"/>
            <w:r>
              <w:rPr>
                <w:rFonts w:ascii="Arial" w:hAnsi="Arial" w:cs="Arial"/>
                <w:color w:val="000000"/>
                <w:sz w:val="20"/>
                <w:szCs w:val="20"/>
              </w:rPr>
              <w:t>мкр</w:t>
            </w:r>
            <w:proofErr w:type="spellEnd"/>
            <w:r>
              <w:rPr>
                <w:rFonts w:ascii="Arial" w:hAnsi="Arial" w:cs="Arial"/>
                <w:color w:val="000000"/>
                <w:sz w:val="20"/>
                <w:szCs w:val="20"/>
              </w:rPr>
              <w:t>-н, д.39</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здания ГКУ "Курганский областной противотуберкулезный диспансер", расположенном по адресу: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xml:space="preserve">, </w:t>
            </w:r>
            <w:proofErr w:type="spellStart"/>
            <w:r>
              <w:rPr>
                <w:rFonts w:ascii="Arial" w:hAnsi="Arial" w:cs="Arial"/>
                <w:color w:val="000000"/>
                <w:sz w:val="20"/>
                <w:szCs w:val="20"/>
              </w:rPr>
              <w:t>ул.Омская</w:t>
            </w:r>
            <w:proofErr w:type="spellEnd"/>
            <w:r>
              <w:rPr>
                <w:rFonts w:ascii="Arial" w:hAnsi="Arial" w:cs="Arial"/>
                <w:color w:val="000000"/>
                <w:sz w:val="20"/>
                <w:szCs w:val="20"/>
              </w:rPr>
              <w:t>, 60</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48 294,3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43 294,3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43 294,3</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02 59800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02 59800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"Основные направления информационной политики"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41 889,9</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Освещение деятельности органов государственной власти и иной социально-значимой информации посредством телевещания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14 139,0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доступа к информации через региональное телевещание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09 0 01 98700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14 139,0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09 0 01 98700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14 139,0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Освещение деятельности органов государственной власти и иной социально-значимой информации через иные средства массовой </w:t>
            </w:r>
            <w:r>
              <w:rPr>
                <w:rFonts w:ascii="Arial" w:hAnsi="Arial" w:cs="Arial"/>
                <w:color w:val="000000"/>
                <w:sz w:val="20"/>
                <w:szCs w:val="20"/>
              </w:rPr>
              <w:lastRenderedPageBreak/>
              <w:t>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доступа к информации через прочие средства массовой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09 0 02 98710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09 0 02 98710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Комитета по печати и средствам массовой информации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4 749,0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4 749,0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расширению информационного пространства региональных средств массовой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964,9</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в сфере средств массовой информации и полиграфии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09 0 04 19620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964,9</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09 0 04 19620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964,9</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региональных средств массовой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20 427,0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в сфере средств массовой информации на выполнение государственного задания и на иные цели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20 427,0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20 427,0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19 702,0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жилищного строительства"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10 0 00 00000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2 066 122,4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608 599,2</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(попечительством), лицам из числа детей-сирот и детей, оставшихся без попечения родителей, не имеющих закрепленного жилого помещения, жилых помещений по договорам социального найма, а также по выплате денежной компенсации в счет предоставления указанных жилых</w:t>
            </w:r>
            <w:proofErr w:type="gramEnd"/>
            <w:r>
              <w:rPr>
                <w:rFonts w:ascii="Arial" w:hAnsi="Arial" w:cs="Arial"/>
                <w:color w:val="000000"/>
                <w:sz w:val="20"/>
                <w:szCs w:val="20"/>
              </w:rPr>
              <w:t xml:space="preserve"> помещений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5 060,0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5 060,0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5 060,0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Однократное 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 специализированного жилого фонда по договорам найма специализированных жилых помещений</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603 539,2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603 539,2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Строительство объектов коммунальной инфраструктуры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и </w:t>
            </w:r>
            <w:proofErr w:type="spellStart"/>
            <w:r>
              <w:rPr>
                <w:rFonts w:ascii="Arial" w:hAnsi="Arial" w:cs="Arial"/>
                <w:color w:val="000000"/>
                <w:sz w:val="20"/>
                <w:szCs w:val="20"/>
              </w:rPr>
              <w:t>техперевооружение</w:t>
            </w:r>
            <w:proofErr w:type="spellEnd"/>
            <w:r>
              <w:rPr>
                <w:rFonts w:ascii="Arial" w:hAnsi="Arial" w:cs="Arial"/>
                <w:color w:val="000000"/>
                <w:sz w:val="20"/>
                <w:szCs w:val="20"/>
              </w:rPr>
              <w:t xml:space="preserve"> инженерной инфраструктуры муниципальных образований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Сеть газораспределения от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расная</w:t>
            </w:r>
            <w:proofErr w:type="spellEnd"/>
            <w:r>
              <w:rPr>
                <w:rFonts w:ascii="Arial" w:hAnsi="Arial" w:cs="Arial"/>
                <w:color w:val="000000"/>
                <w:sz w:val="20"/>
                <w:szCs w:val="20"/>
              </w:rPr>
              <w:t xml:space="preserve"> Нива до </w:t>
            </w:r>
            <w:proofErr w:type="spellStart"/>
            <w:r>
              <w:rPr>
                <w:rFonts w:ascii="Arial" w:hAnsi="Arial" w:cs="Arial"/>
                <w:color w:val="000000"/>
                <w:sz w:val="20"/>
                <w:szCs w:val="20"/>
              </w:rPr>
              <w:t>д.Макарово-д.Комсомольская-с.Батурино</w:t>
            </w:r>
            <w:proofErr w:type="spellEnd"/>
            <w:r>
              <w:rPr>
                <w:rFonts w:ascii="Arial" w:hAnsi="Arial" w:cs="Arial"/>
                <w:color w:val="000000"/>
                <w:sz w:val="20"/>
                <w:szCs w:val="20"/>
              </w:rPr>
              <w:t xml:space="preserve">, с отводом на </w:t>
            </w:r>
            <w:proofErr w:type="spellStart"/>
            <w:r>
              <w:rPr>
                <w:rFonts w:ascii="Arial" w:hAnsi="Arial" w:cs="Arial"/>
                <w:color w:val="000000"/>
                <w:sz w:val="20"/>
                <w:szCs w:val="20"/>
              </w:rPr>
              <w:t>д.Камчатка</w:t>
            </w:r>
            <w:proofErr w:type="spellEnd"/>
            <w:r>
              <w:rPr>
                <w:rFonts w:ascii="Arial" w:hAnsi="Arial" w:cs="Arial"/>
                <w:color w:val="000000"/>
                <w:sz w:val="20"/>
                <w:szCs w:val="20"/>
              </w:rPr>
              <w:t xml:space="preserve">, </w:t>
            </w:r>
            <w:proofErr w:type="spellStart"/>
            <w:r>
              <w:rPr>
                <w:rFonts w:ascii="Arial" w:hAnsi="Arial" w:cs="Arial"/>
                <w:color w:val="000000"/>
                <w:sz w:val="20"/>
                <w:szCs w:val="20"/>
              </w:rPr>
              <w:t>с.Мингали</w:t>
            </w:r>
            <w:proofErr w:type="spellEnd"/>
            <w:r>
              <w:rPr>
                <w:rFonts w:ascii="Arial" w:hAnsi="Arial" w:cs="Arial"/>
                <w:color w:val="000000"/>
                <w:sz w:val="20"/>
                <w:szCs w:val="20"/>
              </w:rPr>
              <w:t xml:space="preserve"> Шадринского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119 187,0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70 968,0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63 765,0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6 084,0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1 119,0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46 347,0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16 671,0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3 735,0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25 941,0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Комплексное освоение обустройство и оформление земельных участков в целях жилищного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19 158,4</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Инфраструктурное обустройство земельных участков, подлежащих предоставлению для жилищного строительства семьям, имеющим трех и более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10 0 04 17500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19 158,4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10 0 04 17500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19 158,4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10 0 04 17500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19 158,4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жилья гражданами, уволенными с военной службы (службы), и приравненными к ним лицами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4 801,8</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граждан, уволенных с военной службы (службы), и приравненных к ним лицам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10 0 05 54850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4 801,8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10 0 05 54850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4 801,8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Переселение граждан из аварийного жилищного фонда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586 159,6</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286 159,6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286 159,6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286 159,6</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имущества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имущества регионального оператора по проведению капитального ремонта многоквартирных жилых домов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отдельных категорий граждан, установленных федеральными законами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53 279,6</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32 060,4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32 060,4</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21 219,2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21 219,2</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жильем молодых семей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609 756,8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подпрограммы "Обеспечение жильем молодых семей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609 756,8</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материнского капитала (региональной субсидии при рождении (усыновлении) ребенка)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302 738,0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302 738,0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социальных выплат на приобретение (строительство) жилья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307 018,8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307 018,8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307 018,8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"Чистая вода"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130 280,1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Строительство, реконструкция и капитальный ремонт объектов водоснабжения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Модульные очистные сооружения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етово</w:t>
            </w:r>
            <w:proofErr w:type="spellEnd"/>
            <w:r>
              <w:rPr>
                <w:rFonts w:ascii="Arial" w:hAnsi="Arial" w:cs="Arial"/>
                <w:color w:val="000000"/>
                <w:sz w:val="20"/>
                <w:szCs w:val="20"/>
              </w:rPr>
              <w:t>, озеро Чаши Кетовский район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Расширение и реконструкция канализационных очистных сооружений </w:t>
            </w:r>
            <w:proofErr w:type="spellStart"/>
            <w:r>
              <w:rPr>
                <w:rFonts w:ascii="Arial" w:hAnsi="Arial" w:cs="Arial"/>
                <w:color w:val="000000"/>
                <w:sz w:val="20"/>
                <w:szCs w:val="20"/>
              </w:rPr>
              <w:t>г</w:t>
            </w:r>
            <w:proofErr w:type="gramStart"/>
            <w:r>
              <w:rPr>
                <w:rFonts w:ascii="Arial" w:hAnsi="Arial" w:cs="Arial"/>
                <w:color w:val="000000"/>
                <w:sz w:val="20"/>
                <w:szCs w:val="20"/>
              </w:rPr>
              <w:t>.Ш</w:t>
            </w:r>
            <w:proofErr w:type="gramEnd"/>
            <w:r>
              <w:rPr>
                <w:rFonts w:ascii="Arial" w:hAnsi="Arial" w:cs="Arial"/>
                <w:color w:val="000000"/>
                <w:sz w:val="20"/>
                <w:szCs w:val="20"/>
              </w:rPr>
              <w:t>адринска</w:t>
            </w:r>
            <w:proofErr w:type="spellEnd"/>
            <w:r>
              <w:rPr>
                <w:rFonts w:ascii="Arial" w:hAnsi="Arial" w:cs="Arial"/>
                <w:color w:val="000000"/>
                <w:sz w:val="20"/>
                <w:szCs w:val="20"/>
              </w:rPr>
              <w:t xml:space="preserve"> производительностью 30 тыс.м3/</w:t>
            </w:r>
            <w:proofErr w:type="spellStart"/>
            <w:r>
              <w:rPr>
                <w:rFonts w:ascii="Arial" w:hAnsi="Arial" w:cs="Arial"/>
                <w:color w:val="000000"/>
                <w:sz w:val="20"/>
                <w:szCs w:val="20"/>
              </w:rPr>
              <w:t>сут</w:t>
            </w:r>
            <w:proofErr w:type="spellEnd"/>
            <w:r>
              <w:rPr>
                <w:rFonts w:ascii="Arial" w:hAnsi="Arial" w:cs="Arial"/>
                <w:color w:val="000000"/>
                <w:sz w:val="20"/>
                <w:szCs w:val="20"/>
              </w:rPr>
              <w:t xml:space="preserve"> (корректировка проекта)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Бурение разведочных и эксплуатационных скважин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3 168,1</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Бурение разведочных и эксплуатационных скважин на подземные воды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3 168,1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3 168,1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3 168,1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автономных источников водоснабжения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2 112,0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автономных источников водоснабжения для обеспечения водой населенных пунктов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2 112,0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2 112,0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2 112,0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"Содействие занятости населения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499 889,2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Главного управления по труду и занятости населения Курганской области на осуществление полномочий в области содействия занятости населения и переданного полномочия по осуществлению социальных выплат гражданам в установленном порядке безработными и материально-техническое обеспечение деятельности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127 787,0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31 321,0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27 531,7</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3 320,0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469,3</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93 466,0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77 903,0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14 940,0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623,0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кровли административного здания ГКУ "Центр занятости населения города Кургана"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12 0 01 17460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12 0 01 17460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мероприятий активной политики занятости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20 456,0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осуществление активных мероприятий по содействию занятости населения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20 456,0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13 807,6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6 648,4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расходов на социальные выплаты безработным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351 646,2</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351 646,2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1 622,5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324 503,2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 бюджету Пенсионного фонда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570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795,0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775,7</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775,7</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401,4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374,3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362,3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проведения </w:t>
            </w:r>
            <w:proofErr w:type="gramStart"/>
            <w:r>
              <w:rPr>
                <w:rFonts w:ascii="Arial" w:hAnsi="Arial" w:cs="Arial"/>
                <w:color w:val="000000"/>
                <w:sz w:val="20"/>
                <w:szCs w:val="20"/>
              </w:rPr>
              <w:t>обучения по охране</w:t>
            </w:r>
            <w:proofErr w:type="gramEnd"/>
            <w:r>
              <w:rPr>
                <w:rFonts w:ascii="Arial" w:hAnsi="Arial" w:cs="Arial"/>
                <w:color w:val="000000"/>
                <w:sz w:val="20"/>
                <w:szCs w:val="20"/>
              </w:rPr>
              <w:t xml:space="preserve"> труда в подведомственных учреждениях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50 489,0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50 489,0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50 207,0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50 207,0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"Профилактика правонарушений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21 312,0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21 312,0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20 999,0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w:t>
            </w:r>
            <w:r>
              <w:rPr>
                <w:rFonts w:ascii="Arial" w:hAnsi="Arial" w:cs="Arial"/>
                <w:color w:val="000000"/>
                <w:sz w:val="20"/>
                <w:szCs w:val="20"/>
              </w:rPr>
              <w:lastRenderedPageBreak/>
              <w:t>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"Противодействие незаконному обороту наркотиков" на 2014-2019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1 301,0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"Преодоление последствий радиационных аварий на производственном объединении "Маяк"</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17 0 00 00000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30 080,9</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и реконструкция систем газо- и теплоснабжения на территориях, подвергшихся воздействию радиации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30 080,9</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Сеть газораспределения от </w:t>
            </w:r>
            <w:proofErr w:type="spellStart"/>
            <w:r>
              <w:rPr>
                <w:rFonts w:ascii="Arial" w:hAnsi="Arial" w:cs="Arial"/>
                <w:color w:val="000000"/>
                <w:sz w:val="20"/>
                <w:szCs w:val="20"/>
              </w:rPr>
              <w:t>д</w:t>
            </w:r>
            <w:proofErr w:type="gramStart"/>
            <w:r>
              <w:rPr>
                <w:rFonts w:ascii="Arial" w:hAnsi="Arial" w:cs="Arial"/>
                <w:color w:val="000000"/>
                <w:sz w:val="20"/>
                <w:szCs w:val="20"/>
              </w:rPr>
              <w:t>.А</w:t>
            </w:r>
            <w:proofErr w:type="gramEnd"/>
            <w:r>
              <w:rPr>
                <w:rFonts w:ascii="Arial" w:hAnsi="Arial" w:cs="Arial"/>
                <w:color w:val="000000"/>
                <w:sz w:val="20"/>
                <w:szCs w:val="20"/>
              </w:rPr>
              <w:t>нчугово</w:t>
            </w:r>
            <w:proofErr w:type="spellEnd"/>
            <w:r>
              <w:rPr>
                <w:rFonts w:ascii="Arial" w:hAnsi="Arial" w:cs="Arial"/>
                <w:color w:val="000000"/>
                <w:sz w:val="20"/>
                <w:szCs w:val="20"/>
              </w:rPr>
              <w:t xml:space="preserve"> до </w:t>
            </w:r>
            <w:proofErr w:type="spellStart"/>
            <w:r>
              <w:rPr>
                <w:rFonts w:ascii="Arial" w:hAnsi="Arial" w:cs="Arial"/>
                <w:color w:val="000000"/>
                <w:sz w:val="20"/>
                <w:szCs w:val="20"/>
              </w:rPr>
              <w:t>с.Лобаново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Катайского</w:t>
            </w:r>
            <w:proofErr w:type="spellEnd"/>
            <w:r>
              <w:rPr>
                <w:rFonts w:ascii="Arial" w:hAnsi="Arial" w:cs="Arial"/>
                <w:color w:val="000000"/>
                <w:sz w:val="20"/>
                <w:szCs w:val="20"/>
              </w:rPr>
              <w:t xml:space="preserve">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10 080,9</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10 080,9</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10 080,9</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Сети газораспределения </w:t>
            </w:r>
            <w:proofErr w:type="spellStart"/>
            <w:r>
              <w:rPr>
                <w:rFonts w:ascii="Arial" w:hAnsi="Arial" w:cs="Arial"/>
                <w:color w:val="000000"/>
                <w:sz w:val="20"/>
                <w:szCs w:val="20"/>
              </w:rPr>
              <w:t>д</w:t>
            </w:r>
            <w:proofErr w:type="gramStart"/>
            <w:r>
              <w:rPr>
                <w:rFonts w:ascii="Arial" w:hAnsi="Arial" w:cs="Arial"/>
                <w:color w:val="000000"/>
                <w:sz w:val="20"/>
                <w:szCs w:val="20"/>
              </w:rPr>
              <w:t>.М</w:t>
            </w:r>
            <w:proofErr w:type="gramEnd"/>
            <w:r>
              <w:rPr>
                <w:rFonts w:ascii="Arial" w:hAnsi="Arial" w:cs="Arial"/>
                <w:color w:val="000000"/>
                <w:sz w:val="20"/>
                <w:szCs w:val="20"/>
              </w:rPr>
              <w:t>аксимово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с.Нижний</w:t>
            </w:r>
            <w:proofErr w:type="spellEnd"/>
            <w:r>
              <w:rPr>
                <w:rFonts w:ascii="Arial" w:hAnsi="Arial" w:cs="Arial"/>
                <w:color w:val="000000"/>
                <w:sz w:val="20"/>
                <w:szCs w:val="20"/>
              </w:rPr>
              <w:t xml:space="preserve"> Яр </w:t>
            </w:r>
            <w:proofErr w:type="spellStart"/>
            <w:r>
              <w:rPr>
                <w:rFonts w:ascii="Arial" w:hAnsi="Arial" w:cs="Arial"/>
                <w:color w:val="000000"/>
                <w:sz w:val="20"/>
                <w:szCs w:val="20"/>
              </w:rPr>
              <w:t>Далматовского</w:t>
            </w:r>
            <w:proofErr w:type="spellEnd"/>
            <w:r>
              <w:rPr>
                <w:rFonts w:ascii="Arial" w:hAnsi="Arial" w:cs="Arial"/>
                <w:color w:val="000000"/>
                <w:sz w:val="20"/>
                <w:szCs w:val="20"/>
              </w:rPr>
              <w:t xml:space="preserve"> района Курганской области. Межпоселковый газопровод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рутиха-д.Максимово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с.Нижний</w:t>
            </w:r>
            <w:proofErr w:type="spellEnd"/>
            <w:r>
              <w:rPr>
                <w:rFonts w:ascii="Arial" w:hAnsi="Arial" w:cs="Arial"/>
                <w:color w:val="000000"/>
                <w:sz w:val="20"/>
                <w:szCs w:val="20"/>
              </w:rPr>
              <w:t xml:space="preserve"> Яр. Распределительные газовые сети </w:t>
            </w:r>
            <w:proofErr w:type="spellStart"/>
            <w:r>
              <w:rPr>
                <w:rFonts w:ascii="Arial" w:hAnsi="Arial" w:cs="Arial"/>
                <w:color w:val="000000"/>
                <w:sz w:val="20"/>
                <w:szCs w:val="20"/>
              </w:rPr>
              <w:t>д</w:t>
            </w:r>
            <w:proofErr w:type="gramStart"/>
            <w:r>
              <w:rPr>
                <w:rFonts w:ascii="Arial" w:hAnsi="Arial" w:cs="Arial"/>
                <w:color w:val="000000"/>
                <w:sz w:val="20"/>
                <w:szCs w:val="20"/>
              </w:rPr>
              <w:t>.М</w:t>
            </w:r>
            <w:proofErr w:type="gramEnd"/>
            <w:r>
              <w:rPr>
                <w:rFonts w:ascii="Arial" w:hAnsi="Arial" w:cs="Arial"/>
                <w:color w:val="000000"/>
                <w:sz w:val="20"/>
                <w:szCs w:val="20"/>
              </w:rPr>
              <w:t>аксимово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с.Нижний</w:t>
            </w:r>
            <w:proofErr w:type="spellEnd"/>
            <w:r>
              <w:rPr>
                <w:rFonts w:ascii="Arial" w:hAnsi="Arial" w:cs="Arial"/>
                <w:color w:val="000000"/>
                <w:sz w:val="20"/>
                <w:szCs w:val="20"/>
              </w:rPr>
              <w:t xml:space="preserve"> Яр</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18 0 00 00000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199 141,8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19 551,0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19 551,0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16 035,0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формирования, сохранности и содержания имущества гражданской обороны и резерва материальных ресурсов для ликвидации чрезвычайных ситуаций природного и техногенного характера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24 689,0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24 689,0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23 644,0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w:t>
            </w:r>
            <w:r>
              <w:rPr>
                <w:rFonts w:ascii="Arial" w:hAnsi="Arial" w:cs="Arial"/>
                <w:color w:val="000000"/>
                <w:sz w:val="20"/>
                <w:szCs w:val="20"/>
              </w:rPr>
              <w:lastRenderedPageBreak/>
              <w:t>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18 1 01 10990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19 090,0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3 511,0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1 043,0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областного резерва материальных ресурсов для ликвидации чрезвычайных ситуаций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хранения запасов областного резерва материальных ресурсов для ликвидации чрезвычайных ситуаций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подготовки и обучение в области гражданской обороны, предупреждения и ликвидации чрезвычайных ситуаций природного и техногенного характера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4 136,0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"Содержание и развитие поисково-спасательной службы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18 427,0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18 427,0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18 427,0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14 129,0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"Снижение рисков и смягчение последствий чрезвычайных ситуаций природного и техногенного характера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47 556,8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47 556,8</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Обслуживание системы оповещения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18 4 01 14080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15 660,0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18 4 01 14080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15 660,0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w:t>
            </w:r>
            <w:proofErr w:type="gramStart"/>
            <w:r>
              <w:rPr>
                <w:rFonts w:ascii="Arial" w:hAnsi="Arial" w:cs="Arial"/>
                <w:color w:val="000000"/>
                <w:sz w:val="20"/>
                <w:szCs w:val="20"/>
              </w:rPr>
              <w:t>центра обработки вызовов системы обеспечения вызова экстренных оперативных служб</w:t>
            </w:r>
            <w:proofErr w:type="gramEnd"/>
            <w:r>
              <w:rPr>
                <w:rFonts w:ascii="Arial" w:hAnsi="Arial" w:cs="Arial"/>
                <w:color w:val="000000"/>
                <w:sz w:val="20"/>
                <w:szCs w:val="20"/>
              </w:rPr>
              <w:t xml:space="preserve"> по единому номеру "112"</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18 4 01 17720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4 887,7</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18 4 01 17720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4 887,7</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R0980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27 009,1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R0980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27 009,1</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"Пожарная безопасность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84 782,0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пожарной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84 782,0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84 782,0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74 575,0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9 130,0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культуры Зауралья" на 2014-2020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361 118,6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сохранности культурного и исторического наследия, обеспечение доступа граждан к культурным ценностям и участию в культурной жизни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12 735,8</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муниципальных учреждений культуры и дополнительного образования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5 821,0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2 864,6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отрасли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600,8</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w:t>
            </w:r>
            <w:r>
              <w:rPr>
                <w:rFonts w:ascii="Arial" w:hAnsi="Arial" w:cs="Arial"/>
                <w:color w:val="000000"/>
                <w:sz w:val="20"/>
                <w:szCs w:val="20"/>
              </w:rPr>
              <w:lastRenderedPageBreak/>
              <w:t>населения до 300 тысяч человек</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19 0 01 R5580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6 114,0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6 114,0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6 114,0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88 850,0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3 573,0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3 125,0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2 835,0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24 440,4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23 440,4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23 440,4</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20 799,8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20 799,8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20 799,8</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2 762,0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720,4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отрасли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35 024,8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35 024,8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35 024,8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205 363,0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193 679,0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29 969,7</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7 548,5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155 769,1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118 402,1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37 367,0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391,7</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государственных функций по выработке и реализации государственной политики, нормативно-правовому регулированию, контролю и надзору в сфере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11 714,8</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10 569,0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rsidP="00787F7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9</w:t>
            </w:r>
            <w:r w:rsidR="00787F7D" w:rsidRPr="00787F7D">
              <w:rPr>
                <w:rFonts w:ascii="Arial" w:hAnsi="Arial" w:cs="Arial"/>
                <w:color w:val="000000"/>
                <w:sz w:val="20"/>
                <w:szCs w:val="20"/>
                <w:vertAlign w:val="superscript"/>
              </w:rPr>
              <w:t>1</w:t>
            </w:r>
            <w:r w:rsidR="00787F7D" w:rsidRPr="00787F7D">
              <w:rPr>
                <w:rFonts w:ascii="Arial" w:hAnsi="Arial" w:cs="Arial"/>
                <w:color w:val="000000"/>
                <w:sz w:val="20"/>
                <w:szCs w:val="20"/>
              </w:rPr>
              <w:t xml:space="preserve"> </w:t>
            </w:r>
            <w:r>
              <w:rPr>
                <w:rFonts w:ascii="Arial" w:hAnsi="Arial" w:cs="Arial"/>
                <w:color w:val="000000"/>
                <w:sz w:val="20"/>
                <w:szCs w:val="20"/>
              </w:rPr>
              <w:t>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и реконструкция объектов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42 455,0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Культурно-оздоровительный центр на 300 мест с котельной в </w:t>
            </w:r>
            <w:proofErr w:type="spellStart"/>
            <w:r>
              <w:rPr>
                <w:rFonts w:ascii="Arial" w:hAnsi="Arial" w:cs="Arial"/>
                <w:color w:val="000000"/>
                <w:sz w:val="20"/>
                <w:szCs w:val="20"/>
              </w:rPr>
              <w:t>с</w:t>
            </w:r>
            <w:proofErr w:type="gramStart"/>
            <w:r>
              <w:rPr>
                <w:rFonts w:ascii="Arial" w:hAnsi="Arial" w:cs="Arial"/>
                <w:color w:val="000000"/>
                <w:sz w:val="20"/>
                <w:szCs w:val="20"/>
              </w:rPr>
              <w:t>.З</w:t>
            </w:r>
            <w:proofErr w:type="gramEnd"/>
            <w:r>
              <w:rPr>
                <w:rFonts w:ascii="Arial" w:hAnsi="Arial" w:cs="Arial"/>
                <w:color w:val="000000"/>
                <w:sz w:val="20"/>
                <w:szCs w:val="20"/>
              </w:rPr>
              <w:t>вериноголовское</w:t>
            </w:r>
            <w:proofErr w:type="spellEnd"/>
            <w:r>
              <w:rPr>
                <w:rFonts w:ascii="Arial" w:hAnsi="Arial" w:cs="Arial"/>
                <w:color w:val="000000"/>
                <w:sz w:val="20"/>
                <w:szCs w:val="20"/>
              </w:rPr>
              <w:t xml:space="preserve"> Звериноголовского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19 578,0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19 578,0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19 578,0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Приспособление объекта культурного наследия регионального значения "Здание Курганского Государственного театра драмы" для современного использования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22 877,0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22 877,0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"Завтра начинается сегодня"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20 0 00 00000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10 431,0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механизма межведомственного и внутриведомственного взаимодействия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образованию комиссий по делам несовершеннолетних и защите их прав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559 401,3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физической культуры и спорта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258 925,0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5 269,0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246 907,0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246 907,0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185 562,0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61 345,0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132 099,9</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физкультурных и спортивных мероприятий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67 719,0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59 374,0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23 506,0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35 868,0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Материальное стимулирование спортсменов и их личных тренеров за высокие спортивные результаты по олимпийским, параолимпийским видам спорта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Гранты (поощрительные денежные выплаты) тренерам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Пожизненное ежемесячное дополнительное материальное обеспечение спортсменов и тренеров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автотранспорта для учреждений спортивной направленности муниципальных образований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7 345,4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7 298,1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4 415,1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2 883,0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федеральной целевой программы "Развитие физической культуры и спорта в Российской Федерации на 2016 - 2020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37 515,5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11 265,5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11 265,5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26 250,0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26 250,0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Спорт высших достижений и подготовка спортивного резерва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66 345,0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центров подготовки спортивного резерва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41 345,0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41 345,0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32 638,0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8 707,0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участия спортивных команд Курганской области по игровым видам спорта во всероссийских соревнованиях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ремонт и реконструкция спортивных объектов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93 180,4</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спортивных площадок по месту жительства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кровли здания общежития ГБПОУ </w:t>
            </w:r>
            <w:r>
              <w:rPr>
                <w:rFonts w:ascii="Arial" w:hAnsi="Arial" w:cs="Arial"/>
                <w:color w:val="000000"/>
                <w:sz w:val="20"/>
                <w:szCs w:val="20"/>
              </w:rPr>
              <w:lastRenderedPageBreak/>
              <w:t xml:space="preserve">"Зауральский колледж физической культуры и здоровья" в </w:t>
            </w:r>
            <w:proofErr w:type="spellStart"/>
            <w:r>
              <w:rPr>
                <w:rFonts w:ascii="Arial" w:hAnsi="Arial" w:cs="Arial"/>
                <w:color w:val="000000"/>
                <w:sz w:val="20"/>
                <w:szCs w:val="20"/>
              </w:rPr>
              <w:t>г</w:t>
            </w:r>
            <w:proofErr w:type="gramStart"/>
            <w:r>
              <w:rPr>
                <w:rFonts w:ascii="Arial" w:hAnsi="Arial" w:cs="Arial"/>
                <w:color w:val="000000"/>
                <w:sz w:val="20"/>
                <w:szCs w:val="20"/>
              </w:rPr>
              <w:t>.Ш</w:t>
            </w:r>
            <w:proofErr w:type="gramEnd"/>
            <w:r>
              <w:rPr>
                <w:rFonts w:ascii="Arial" w:hAnsi="Arial" w:cs="Arial"/>
                <w:color w:val="000000"/>
                <w:sz w:val="20"/>
                <w:szCs w:val="20"/>
              </w:rPr>
              <w:t>адринске</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21 0 04 17490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второй очереди административно-бытового здания хоккейного корта в </w:t>
            </w:r>
            <w:proofErr w:type="spellStart"/>
            <w:r>
              <w:rPr>
                <w:rFonts w:ascii="Arial" w:hAnsi="Arial" w:cs="Arial"/>
                <w:color w:val="000000"/>
                <w:sz w:val="20"/>
                <w:szCs w:val="20"/>
              </w:rPr>
              <w:t>с</w:t>
            </w:r>
            <w:proofErr w:type="gramStart"/>
            <w:r>
              <w:rPr>
                <w:rFonts w:ascii="Arial" w:hAnsi="Arial" w:cs="Arial"/>
                <w:color w:val="000000"/>
                <w:sz w:val="20"/>
                <w:szCs w:val="20"/>
              </w:rPr>
              <w:t>.М</w:t>
            </w:r>
            <w:proofErr w:type="gramEnd"/>
            <w:r>
              <w:rPr>
                <w:rFonts w:ascii="Arial" w:hAnsi="Arial" w:cs="Arial"/>
                <w:color w:val="000000"/>
                <w:sz w:val="20"/>
                <w:szCs w:val="20"/>
              </w:rPr>
              <w:t>ыльниково</w:t>
            </w:r>
            <w:proofErr w:type="spellEnd"/>
            <w:r>
              <w:rPr>
                <w:rFonts w:ascii="Arial" w:hAnsi="Arial" w:cs="Arial"/>
                <w:color w:val="000000"/>
                <w:sz w:val="20"/>
                <w:szCs w:val="20"/>
              </w:rPr>
              <w:t xml:space="preserve"> Шадринского района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555,3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555,3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555,3</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стадиона в </w:t>
            </w:r>
            <w:proofErr w:type="spellStart"/>
            <w:r>
              <w:rPr>
                <w:rFonts w:ascii="Arial" w:hAnsi="Arial" w:cs="Arial"/>
                <w:color w:val="000000"/>
                <w:sz w:val="20"/>
                <w:szCs w:val="20"/>
              </w:rPr>
              <w:t>р.п</w:t>
            </w:r>
            <w:proofErr w:type="gramStart"/>
            <w:r>
              <w:rPr>
                <w:rFonts w:ascii="Arial" w:hAnsi="Arial" w:cs="Arial"/>
                <w:color w:val="000000"/>
                <w:sz w:val="20"/>
                <w:szCs w:val="20"/>
              </w:rPr>
              <w:t>.К</w:t>
            </w:r>
            <w:proofErr w:type="gramEnd"/>
            <w:r>
              <w:rPr>
                <w:rFonts w:ascii="Arial" w:hAnsi="Arial" w:cs="Arial"/>
                <w:color w:val="000000"/>
                <w:sz w:val="20"/>
                <w:szCs w:val="20"/>
              </w:rPr>
              <w:t>аргаполье</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1 651,6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1 651,6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1 651,6</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плоскостных спортивных объектов в парке "Молодежный"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ургана</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39 795,7</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39 795,7</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стадиона "Центральный" в г. Кургане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8 974,0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8 974,0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физической культуры и спорта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31 448,6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31 448,6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31 448,6</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спортивных объектов для проведения зимних спортивных игр "Зауральская метелица" в </w:t>
            </w:r>
            <w:proofErr w:type="spellStart"/>
            <w:r>
              <w:rPr>
                <w:rFonts w:ascii="Arial" w:hAnsi="Arial" w:cs="Arial"/>
                <w:color w:val="000000"/>
                <w:sz w:val="20"/>
                <w:szCs w:val="20"/>
              </w:rPr>
              <w:t>р.п</w:t>
            </w:r>
            <w:proofErr w:type="gramStart"/>
            <w:r>
              <w:rPr>
                <w:rFonts w:ascii="Arial" w:hAnsi="Arial" w:cs="Arial"/>
                <w:color w:val="000000"/>
                <w:sz w:val="20"/>
                <w:szCs w:val="20"/>
              </w:rPr>
              <w:t>.В</w:t>
            </w:r>
            <w:proofErr w:type="gramEnd"/>
            <w:r>
              <w:rPr>
                <w:rFonts w:ascii="Arial" w:hAnsi="Arial" w:cs="Arial"/>
                <w:color w:val="000000"/>
                <w:sz w:val="20"/>
                <w:szCs w:val="20"/>
              </w:rPr>
              <w:t>аргаши</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5 501,2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5 501,2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5 501,2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8 851,0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7 306,0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1 336,0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туризма в Курганской области" на 2014-2019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6 943,0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материальной базы сферы туризма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3 137,0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2 073,0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системы навигации и ориентирующей информации для туристов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22 0 01 14280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22 0 01 14280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22 0 01 14280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Продвижение туристских продуктов  на российском и мировом туристском рынках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развития туристской индустрии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1 308,0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науки и технологий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40 527,0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конкурса на соискание премий Губернатора Курганской области в сфере науки, техники и инновационной деятельности; вручение премий победителям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акселерационной программы для участников и выпускников программы "УМНИК" Фонда содействия инновациям, отработанных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региональной научно-технической конференции "Молодежь Зауралья - III тысячелетию"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 в том числе получение статистической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39 212,0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w:t>
            </w:r>
            <w:r>
              <w:rPr>
                <w:rFonts w:ascii="Arial" w:hAnsi="Arial" w:cs="Arial"/>
                <w:color w:val="000000"/>
                <w:sz w:val="20"/>
                <w:szCs w:val="20"/>
              </w:rPr>
              <w:lastRenderedPageBreak/>
              <w:t>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23 0 07 10890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36 162,0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35 069,0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статистической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Государственного плана подготовки управленческих кадров для организаций народного хозяйства Российской Федерации по переподготовке и повышению квалификации кадров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Подготовка управленческих кадров для организаций народного хозяйства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"О развитии и поддержке малого и среднего предпринимательства в Курганской области" на 2014-2020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11 626,0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кластерного развития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2 650,0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2 650,0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2 650,0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2 650,0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обеспечение деятельности центров молодежного инновационного творчества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334,9</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334,9</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334,9</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(или) развитие центров (агентств) координации поддержки </w:t>
            </w:r>
            <w:proofErr w:type="spellStart"/>
            <w:r>
              <w:rPr>
                <w:rFonts w:ascii="Arial" w:hAnsi="Arial" w:cs="Arial"/>
                <w:color w:val="000000"/>
                <w:sz w:val="20"/>
                <w:szCs w:val="20"/>
              </w:rPr>
              <w:t>экспортно</w:t>
            </w:r>
            <w:proofErr w:type="spellEnd"/>
            <w:r>
              <w:rPr>
                <w:rFonts w:ascii="Arial" w:hAnsi="Arial" w:cs="Arial"/>
                <w:color w:val="000000"/>
                <w:sz w:val="20"/>
                <w:szCs w:val="20"/>
              </w:rPr>
              <w:t xml:space="preserve"> ориентированных субъектов малого и среднего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поддержки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сертификации, стандартизации и испытаний (коллективного пользования)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1 043,5</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1 043,5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1 043,5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1 043,5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инжиниринговых центров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1 595,3</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1 595,3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1 595,3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1 595,3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развитию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(или) развитие </w:t>
            </w:r>
            <w:proofErr w:type="gramStart"/>
            <w:r>
              <w:rPr>
                <w:rFonts w:ascii="Arial" w:hAnsi="Arial" w:cs="Arial"/>
                <w:color w:val="000000"/>
                <w:sz w:val="20"/>
                <w:szCs w:val="20"/>
              </w:rPr>
              <w:t>бизнес-инкубатора</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3 502,3</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здания по адресу: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ул. Бурова-Петрова, д.112</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24 0 18 17870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483,7</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24 0 18 17870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483,7</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Софинансирование</w:t>
            </w:r>
            <w:proofErr w:type="spellEnd"/>
            <w:r>
              <w:rPr>
                <w:rFonts w:ascii="Arial" w:hAnsi="Arial" w:cs="Arial"/>
                <w:color w:val="000000"/>
                <w:sz w:val="20"/>
                <w:szCs w:val="20"/>
              </w:rPr>
              <w:t xml:space="preserve"> капитальных вложений в объекты государственной собственности. Реконструкция здания по адресу: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xml:space="preserve">, </w:t>
            </w:r>
            <w:proofErr w:type="spellStart"/>
            <w:r>
              <w:rPr>
                <w:rFonts w:ascii="Arial" w:hAnsi="Arial" w:cs="Arial"/>
                <w:color w:val="000000"/>
                <w:sz w:val="20"/>
                <w:szCs w:val="20"/>
              </w:rPr>
              <w:t>ул.Бурова</w:t>
            </w:r>
            <w:proofErr w:type="spellEnd"/>
            <w:r>
              <w:rPr>
                <w:rFonts w:ascii="Arial" w:hAnsi="Arial" w:cs="Arial"/>
                <w:color w:val="000000"/>
                <w:sz w:val="20"/>
                <w:szCs w:val="20"/>
              </w:rPr>
              <w:t>-Петрова, д.112</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R1110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3 018,6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R1110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3 018,6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"Внедрение спутниковых навигационных технологий с использованием глобальной навигационной спутниковой системы ГЛОНАСС и других результатов космической деятельности в интересах социально-экономического и инновационного развития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8 234,0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инфраструктуры и функционирование регионального центра космических услуг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8 234,0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сети </w:t>
            </w:r>
            <w:proofErr w:type="spellStart"/>
            <w:r>
              <w:rPr>
                <w:rFonts w:ascii="Arial" w:hAnsi="Arial" w:cs="Arial"/>
                <w:color w:val="000000"/>
                <w:sz w:val="20"/>
                <w:szCs w:val="20"/>
              </w:rPr>
              <w:t>референцных</w:t>
            </w:r>
            <w:proofErr w:type="spellEnd"/>
            <w:r>
              <w:rPr>
                <w:rFonts w:ascii="Arial" w:hAnsi="Arial" w:cs="Arial"/>
                <w:color w:val="000000"/>
                <w:sz w:val="20"/>
                <w:szCs w:val="20"/>
              </w:rPr>
              <w:t xml:space="preserve"> базовых станций ГЛОНАСС в Курганской области, создание и информационно-техническое обеспечение регионального центра космических услуг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25 0 02 14470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25 0 02 14470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 xml:space="preserve">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w:t>
            </w:r>
            <w:r>
              <w:rPr>
                <w:rFonts w:ascii="Arial" w:hAnsi="Arial" w:cs="Arial"/>
                <w:b/>
                <w:bCs/>
                <w:color w:val="000000"/>
                <w:sz w:val="20"/>
                <w:szCs w:val="20"/>
              </w:rPr>
              <w:lastRenderedPageBreak/>
              <w:t>на 2014-2019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lastRenderedPageBreak/>
              <w:t>26 0 00 00000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408 045,0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lastRenderedPageBreak/>
              <w:t>Выставочно</w:t>
            </w:r>
            <w:proofErr w:type="spellEnd"/>
            <w:r>
              <w:rPr>
                <w:rFonts w:ascii="Arial" w:hAnsi="Arial" w:cs="Arial"/>
                <w:color w:val="000000"/>
                <w:sz w:val="20"/>
                <w:szCs w:val="20"/>
              </w:rPr>
              <w:t>-ярмарочная деятельность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организацию и проведение </w:t>
            </w: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-ярмарочных мероприятий, проводимых при поддержке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инвестиционных проектов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402 235,0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Инвестиционный фонд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26 0 02 17840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402 235,0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26 0 02 17840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402 235,0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промышленности и повышение ее конкурентоспособности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27 0 00 00000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25 314,0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промышленности, транспорта, связи и энергетики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25 314,0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23 042,0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21 349,0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"Повышение качества и доступности предоставления государственных и муниципальных услуг по принципу "одного окна", в том числе на базе многофункциональных центров предоставления государственных и муниципальных услуг"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28 0 00 00000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347 033,6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функций ГБУ "МФЦ"</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202 659,0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202 659,0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202 659,0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202 659,0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(реконструкция), приобретение и капитальный ремонт зданий, помещений под многофункциональные центры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59 151,6</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работ по капитальному строительству здания под многофункциональный центр по адресу: ул. Советская, 14Б, село Альменево, Курганская область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11 940,4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11 940,4</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под многофункциональный центр в </w:t>
            </w:r>
            <w:proofErr w:type="spellStart"/>
            <w:r>
              <w:rPr>
                <w:rFonts w:ascii="Arial" w:hAnsi="Arial" w:cs="Arial"/>
                <w:color w:val="000000"/>
                <w:sz w:val="20"/>
                <w:szCs w:val="20"/>
              </w:rPr>
              <w:lastRenderedPageBreak/>
              <w:t>г</w:t>
            </w:r>
            <w:proofErr w:type="gramStart"/>
            <w:r>
              <w:rPr>
                <w:rFonts w:ascii="Arial" w:hAnsi="Arial" w:cs="Arial"/>
                <w:color w:val="000000"/>
                <w:sz w:val="20"/>
                <w:szCs w:val="20"/>
              </w:rPr>
              <w:t>.К</w:t>
            </w:r>
            <w:proofErr w:type="gramEnd"/>
            <w:r>
              <w:rPr>
                <w:rFonts w:ascii="Arial" w:hAnsi="Arial" w:cs="Arial"/>
                <w:color w:val="000000"/>
                <w:sz w:val="20"/>
                <w:szCs w:val="20"/>
              </w:rPr>
              <w:t>уртамыш</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28 0 02 18530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под многофункциональный центр в </w:t>
            </w:r>
            <w:proofErr w:type="spellStart"/>
            <w:r>
              <w:rPr>
                <w:rFonts w:ascii="Arial" w:hAnsi="Arial" w:cs="Arial"/>
                <w:color w:val="000000"/>
                <w:sz w:val="20"/>
                <w:szCs w:val="20"/>
              </w:rPr>
              <w:t>г</w:t>
            </w:r>
            <w:proofErr w:type="gramStart"/>
            <w:r>
              <w:rPr>
                <w:rFonts w:ascii="Arial" w:hAnsi="Arial" w:cs="Arial"/>
                <w:color w:val="000000"/>
                <w:sz w:val="20"/>
                <w:szCs w:val="20"/>
              </w:rPr>
              <w:t>.Щ</w:t>
            </w:r>
            <w:proofErr w:type="gramEnd"/>
            <w:r>
              <w:rPr>
                <w:rFonts w:ascii="Arial" w:hAnsi="Arial" w:cs="Arial"/>
                <w:color w:val="000000"/>
                <w:sz w:val="20"/>
                <w:szCs w:val="20"/>
              </w:rPr>
              <w:t>учье</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под многофункциональный центр в </w:t>
            </w:r>
            <w:proofErr w:type="spellStart"/>
            <w:r>
              <w:rPr>
                <w:rFonts w:ascii="Arial" w:hAnsi="Arial" w:cs="Arial"/>
                <w:color w:val="000000"/>
                <w:sz w:val="20"/>
                <w:szCs w:val="20"/>
              </w:rPr>
              <w:t>р.п</w:t>
            </w:r>
            <w:proofErr w:type="gramStart"/>
            <w:r>
              <w:rPr>
                <w:rFonts w:ascii="Arial" w:hAnsi="Arial" w:cs="Arial"/>
                <w:color w:val="000000"/>
                <w:sz w:val="20"/>
                <w:szCs w:val="20"/>
              </w:rPr>
              <w:t>.Ю</w:t>
            </w:r>
            <w:proofErr w:type="gramEnd"/>
            <w:r>
              <w:rPr>
                <w:rFonts w:ascii="Arial" w:hAnsi="Arial" w:cs="Arial"/>
                <w:color w:val="000000"/>
                <w:sz w:val="20"/>
                <w:szCs w:val="20"/>
              </w:rPr>
              <w:t>ргамыш</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здания в </w:t>
            </w:r>
            <w:proofErr w:type="spellStart"/>
            <w:r>
              <w:rPr>
                <w:rFonts w:ascii="Arial" w:hAnsi="Arial" w:cs="Arial"/>
                <w:color w:val="000000"/>
                <w:sz w:val="20"/>
                <w:szCs w:val="20"/>
              </w:rPr>
              <w:t>г</w:t>
            </w:r>
            <w:proofErr w:type="gramStart"/>
            <w:r>
              <w:rPr>
                <w:rFonts w:ascii="Arial" w:hAnsi="Arial" w:cs="Arial"/>
                <w:color w:val="000000"/>
                <w:sz w:val="20"/>
                <w:szCs w:val="20"/>
              </w:rPr>
              <w:t>.Д</w:t>
            </w:r>
            <w:proofErr w:type="gramEnd"/>
            <w:r>
              <w:rPr>
                <w:rFonts w:ascii="Arial" w:hAnsi="Arial" w:cs="Arial"/>
                <w:color w:val="000000"/>
                <w:sz w:val="20"/>
                <w:szCs w:val="20"/>
              </w:rPr>
              <w:t>алматово</w:t>
            </w:r>
            <w:proofErr w:type="spellEnd"/>
            <w:r>
              <w:rPr>
                <w:rFonts w:ascii="Arial" w:hAnsi="Arial" w:cs="Arial"/>
                <w:color w:val="000000"/>
                <w:sz w:val="20"/>
                <w:szCs w:val="20"/>
              </w:rPr>
              <w:t xml:space="preserve"> Курганской области под многофункциональный центр</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5 642,2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5 642,2</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здания в </w:t>
            </w:r>
            <w:proofErr w:type="spellStart"/>
            <w:r>
              <w:rPr>
                <w:rFonts w:ascii="Arial" w:hAnsi="Arial" w:cs="Arial"/>
                <w:color w:val="000000"/>
                <w:sz w:val="20"/>
                <w:szCs w:val="20"/>
              </w:rPr>
              <w:t>р.п</w:t>
            </w:r>
            <w:proofErr w:type="gramStart"/>
            <w:r>
              <w:rPr>
                <w:rFonts w:ascii="Arial" w:hAnsi="Arial" w:cs="Arial"/>
                <w:color w:val="000000"/>
                <w:sz w:val="20"/>
                <w:szCs w:val="20"/>
              </w:rPr>
              <w:t>.Л</w:t>
            </w:r>
            <w:proofErr w:type="gramEnd"/>
            <w:r>
              <w:rPr>
                <w:rFonts w:ascii="Arial" w:hAnsi="Arial" w:cs="Arial"/>
                <w:color w:val="000000"/>
                <w:sz w:val="20"/>
                <w:szCs w:val="20"/>
              </w:rPr>
              <w:t>ебяжье</w:t>
            </w:r>
            <w:proofErr w:type="spellEnd"/>
            <w:r>
              <w:rPr>
                <w:rFonts w:ascii="Arial" w:hAnsi="Arial" w:cs="Arial"/>
                <w:color w:val="000000"/>
                <w:sz w:val="20"/>
                <w:szCs w:val="20"/>
              </w:rPr>
              <w:t xml:space="preserve"> Курганской области под многофункциональный центр</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5 982,5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5 982,5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5 982,5</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под многофункциональный центр в </w:t>
            </w:r>
            <w:proofErr w:type="spellStart"/>
            <w:r>
              <w:rPr>
                <w:rFonts w:ascii="Arial" w:hAnsi="Arial" w:cs="Arial"/>
                <w:color w:val="000000"/>
                <w:sz w:val="20"/>
                <w:szCs w:val="20"/>
              </w:rPr>
              <w:t>с</w:t>
            </w:r>
            <w:proofErr w:type="gramStart"/>
            <w:r>
              <w:rPr>
                <w:rFonts w:ascii="Arial" w:hAnsi="Arial" w:cs="Arial"/>
                <w:color w:val="000000"/>
                <w:sz w:val="20"/>
                <w:szCs w:val="20"/>
              </w:rPr>
              <w:t>.М</w:t>
            </w:r>
            <w:proofErr w:type="gramEnd"/>
            <w:r>
              <w:rPr>
                <w:rFonts w:ascii="Arial" w:hAnsi="Arial" w:cs="Arial"/>
                <w:color w:val="000000"/>
                <w:sz w:val="20"/>
                <w:szCs w:val="20"/>
              </w:rPr>
              <w:t>окроусово</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части здания салона бытовых услуг (Литер А) по адресу: </w:t>
            </w:r>
            <w:proofErr w:type="spellStart"/>
            <w:r>
              <w:rPr>
                <w:rFonts w:ascii="Arial" w:hAnsi="Arial" w:cs="Arial"/>
                <w:color w:val="000000"/>
                <w:sz w:val="20"/>
                <w:szCs w:val="20"/>
              </w:rPr>
              <w:t>ул</w:t>
            </w:r>
            <w:proofErr w:type="gramStart"/>
            <w:r>
              <w:rPr>
                <w:rFonts w:ascii="Arial" w:hAnsi="Arial" w:cs="Arial"/>
                <w:color w:val="000000"/>
                <w:sz w:val="20"/>
                <w:szCs w:val="20"/>
              </w:rPr>
              <w:t>.С</w:t>
            </w:r>
            <w:proofErr w:type="gramEnd"/>
            <w:r>
              <w:rPr>
                <w:rFonts w:ascii="Arial" w:hAnsi="Arial" w:cs="Arial"/>
                <w:color w:val="000000"/>
                <w:sz w:val="20"/>
                <w:szCs w:val="20"/>
              </w:rPr>
              <w:t>оветская</w:t>
            </w:r>
            <w:proofErr w:type="spellEnd"/>
            <w:r>
              <w:rPr>
                <w:rFonts w:ascii="Arial" w:hAnsi="Arial" w:cs="Arial"/>
                <w:color w:val="000000"/>
                <w:sz w:val="20"/>
                <w:szCs w:val="20"/>
              </w:rPr>
              <w:t xml:space="preserve">, д.64, </w:t>
            </w:r>
            <w:proofErr w:type="spellStart"/>
            <w:r>
              <w:rPr>
                <w:rFonts w:ascii="Arial" w:hAnsi="Arial" w:cs="Arial"/>
                <w:color w:val="000000"/>
                <w:sz w:val="20"/>
                <w:szCs w:val="20"/>
              </w:rPr>
              <w:t>с.Половинное</w:t>
            </w:r>
            <w:proofErr w:type="spellEnd"/>
            <w:r>
              <w:rPr>
                <w:rFonts w:ascii="Arial" w:hAnsi="Arial" w:cs="Arial"/>
                <w:color w:val="000000"/>
                <w:sz w:val="20"/>
                <w:szCs w:val="20"/>
              </w:rPr>
              <w:t xml:space="preserve"> Курганской области под многофункциональный центр</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586,5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586,5</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под многофункциональный центр в </w:t>
            </w:r>
            <w:proofErr w:type="spellStart"/>
            <w:r>
              <w:rPr>
                <w:rFonts w:ascii="Arial" w:hAnsi="Arial" w:cs="Arial"/>
                <w:color w:val="000000"/>
                <w:sz w:val="20"/>
                <w:szCs w:val="20"/>
              </w:rPr>
              <w:t>г</w:t>
            </w:r>
            <w:proofErr w:type="gramStart"/>
            <w:r>
              <w:rPr>
                <w:rFonts w:ascii="Arial" w:hAnsi="Arial" w:cs="Arial"/>
                <w:color w:val="000000"/>
                <w:sz w:val="20"/>
                <w:szCs w:val="20"/>
              </w:rPr>
              <w:t>.Ш</w:t>
            </w:r>
            <w:proofErr w:type="gramEnd"/>
            <w:r>
              <w:rPr>
                <w:rFonts w:ascii="Arial" w:hAnsi="Arial" w:cs="Arial"/>
                <w:color w:val="000000"/>
                <w:sz w:val="20"/>
                <w:szCs w:val="20"/>
              </w:rPr>
              <w:t>умиха</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85 223,0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85 223,0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85 223,0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автомобильных дорог"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2 379 274,0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работ по ремонту и содержанию автомобильных дорог и искусственных сооружений на них, в том числе мероприятий по повышению безопасности движения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1 283 063,0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и ремонт автомобильных дорог общего пользования и объектов дорожного хозяйства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1 262 826,0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1 262 826,0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на объектах транспортной инфраструктуры (в том числе установка недостающих элементов обустройства)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20 237,0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20 237,0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новых и повышение технического уровня существующих автомобильных дорог, строительство автомобильных дорог к населенным пунктам, которые не имеют круглогодичного транспортного сообщения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224 800,0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Автомобильная дорога общего пользования регионального или межмуниципального значения Курганской области "Подъезд к </w:t>
            </w:r>
            <w:proofErr w:type="spellStart"/>
            <w:r>
              <w:rPr>
                <w:rFonts w:ascii="Arial" w:hAnsi="Arial" w:cs="Arial"/>
                <w:color w:val="000000"/>
                <w:sz w:val="20"/>
                <w:szCs w:val="20"/>
              </w:rPr>
              <w:t>Вехти</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Куртамышском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38 850,0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38 850,0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Чумляк - </w:t>
            </w:r>
            <w:proofErr w:type="gramStart"/>
            <w:r>
              <w:rPr>
                <w:rFonts w:ascii="Arial" w:hAnsi="Arial" w:cs="Arial"/>
                <w:color w:val="000000"/>
                <w:sz w:val="20"/>
                <w:szCs w:val="20"/>
              </w:rPr>
              <w:t>Белоярское</w:t>
            </w:r>
            <w:proofErr w:type="gramEnd"/>
            <w:r>
              <w:rPr>
                <w:rFonts w:ascii="Arial" w:hAnsi="Arial" w:cs="Arial"/>
                <w:color w:val="000000"/>
                <w:sz w:val="20"/>
                <w:szCs w:val="20"/>
              </w:rPr>
              <w:t xml:space="preserve"> - </w:t>
            </w:r>
            <w:proofErr w:type="spellStart"/>
            <w:r>
              <w:rPr>
                <w:rFonts w:ascii="Arial" w:hAnsi="Arial" w:cs="Arial"/>
                <w:color w:val="000000"/>
                <w:sz w:val="20"/>
                <w:szCs w:val="20"/>
              </w:rPr>
              <w:t>Чесноковка</w:t>
            </w:r>
            <w:proofErr w:type="spellEnd"/>
            <w:r>
              <w:rPr>
                <w:rFonts w:ascii="Arial" w:hAnsi="Arial" w:cs="Arial"/>
                <w:color w:val="000000"/>
                <w:sz w:val="20"/>
                <w:szCs w:val="20"/>
              </w:rPr>
              <w:t xml:space="preserve"> - 1-я на участке "Чумляк - Советская" в Щучанском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20 450,0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20 450,0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w:t>
            </w:r>
            <w:proofErr w:type="spellStart"/>
            <w:r>
              <w:rPr>
                <w:rFonts w:ascii="Arial" w:hAnsi="Arial" w:cs="Arial"/>
                <w:color w:val="000000"/>
                <w:sz w:val="20"/>
                <w:szCs w:val="20"/>
              </w:rPr>
              <w:t>Боровское</w:t>
            </w:r>
            <w:proofErr w:type="spellEnd"/>
            <w:r>
              <w:rPr>
                <w:rFonts w:ascii="Arial" w:hAnsi="Arial" w:cs="Arial"/>
                <w:color w:val="000000"/>
                <w:sz w:val="20"/>
                <w:szCs w:val="20"/>
              </w:rPr>
              <w:t xml:space="preserve"> - </w:t>
            </w:r>
            <w:proofErr w:type="spellStart"/>
            <w:r>
              <w:rPr>
                <w:rFonts w:ascii="Arial" w:hAnsi="Arial" w:cs="Arial"/>
                <w:color w:val="000000"/>
                <w:sz w:val="20"/>
                <w:szCs w:val="20"/>
              </w:rPr>
              <w:t>Новодостовалово</w:t>
            </w:r>
            <w:proofErr w:type="spellEnd"/>
            <w:r>
              <w:rPr>
                <w:rFonts w:ascii="Arial" w:hAnsi="Arial" w:cs="Arial"/>
                <w:color w:val="000000"/>
                <w:sz w:val="20"/>
                <w:szCs w:val="20"/>
              </w:rPr>
              <w:t xml:space="preserve"> - </w:t>
            </w:r>
            <w:proofErr w:type="spellStart"/>
            <w:r>
              <w:rPr>
                <w:rFonts w:ascii="Arial" w:hAnsi="Arial" w:cs="Arial"/>
                <w:color w:val="000000"/>
                <w:sz w:val="20"/>
                <w:szCs w:val="20"/>
              </w:rPr>
              <w:t>Мокино</w:t>
            </w:r>
            <w:proofErr w:type="spellEnd"/>
            <w:r>
              <w:rPr>
                <w:rFonts w:ascii="Arial" w:hAnsi="Arial" w:cs="Arial"/>
                <w:color w:val="000000"/>
                <w:sz w:val="20"/>
                <w:szCs w:val="20"/>
              </w:rPr>
              <w:t xml:space="preserve"> на участке "</w:t>
            </w:r>
            <w:proofErr w:type="spellStart"/>
            <w:r>
              <w:rPr>
                <w:rFonts w:ascii="Arial" w:hAnsi="Arial" w:cs="Arial"/>
                <w:color w:val="000000"/>
                <w:sz w:val="20"/>
                <w:szCs w:val="20"/>
              </w:rPr>
              <w:t>Боровское</w:t>
            </w:r>
            <w:proofErr w:type="spellEnd"/>
            <w:r>
              <w:rPr>
                <w:rFonts w:ascii="Arial" w:hAnsi="Arial" w:cs="Arial"/>
                <w:color w:val="000000"/>
                <w:sz w:val="20"/>
                <w:szCs w:val="20"/>
              </w:rPr>
              <w:t xml:space="preserve"> - </w:t>
            </w:r>
            <w:proofErr w:type="spellStart"/>
            <w:r>
              <w:rPr>
                <w:rFonts w:ascii="Arial" w:hAnsi="Arial" w:cs="Arial"/>
                <w:color w:val="000000"/>
                <w:sz w:val="20"/>
                <w:szCs w:val="20"/>
              </w:rPr>
              <w:t>Дианово</w:t>
            </w:r>
            <w:proofErr w:type="spellEnd"/>
            <w:r>
              <w:rPr>
                <w:rFonts w:ascii="Arial" w:hAnsi="Arial" w:cs="Arial"/>
                <w:color w:val="000000"/>
                <w:sz w:val="20"/>
                <w:szCs w:val="20"/>
              </w:rPr>
              <w:t>" в Белозерском районе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142 500,0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142 500,0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Проектно</w:t>
            </w:r>
            <w:proofErr w:type="spellEnd"/>
            <w:r>
              <w:rPr>
                <w:rFonts w:ascii="Arial" w:hAnsi="Arial" w:cs="Arial"/>
                <w:color w:val="000000"/>
                <w:sz w:val="20"/>
                <w:szCs w:val="20"/>
              </w:rPr>
              <w:t xml:space="preserve"> - изыскательские работы и прочие работы заказчика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Выделение бюджетам муниципальных образований Курганской области субсидий из дорожного фонда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722 190,0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722 190,0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722 190,0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77 810,0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77 810,0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77 810,0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Отраслевое управление дорожным хозяйством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71 411,0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13 362,0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8 910,0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4 330,0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31 949,0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26 624,0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5 155,0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Оформление правоустанавливающих документов на автомобильные дороги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уплату налога на имущество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агропромышленного комплекса в Курганской области на 2016 - 2020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30 0 00 00000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761 030,6</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подотрасли</w:t>
            </w:r>
            <w:proofErr w:type="spellEnd"/>
            <w:r>
              <w:rPr>
                <w:rFonts w:ascii="Arial" w:hAnsi="Arial" w:cs="Arial"/>
                <w:color w:val="000000"/>
                <w:sz w:val="20"/>
                <w:szCs w:val="20"/>
              </w:rPr>
              <w:t xml:space="preserve"> растениеводства"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315 569,3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в растениеводстве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48 871,7</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22 500,0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26 371,7</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26 371,7</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льноводства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Несвязанная поддержка в растениеводстве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260 961,3</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сельскохозяйственным товаропроизводителям в области растениеводства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R5410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260 961,3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R5410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260 961,3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садоводства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1 236,3</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1 236,3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1 236,3</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подотраслей</w:t>
            </w:r>
            <w:proofErr w:type="spellEnd"/>
            <w:r>
              <w:rPr>
                <w:rFonts w:ascii="Arial" w:hAnsi="Arial" w:cs="Arial"/>
                <w:color w:val="000000"/>
                <w:sz w:val="20"/>
                <w:szCs w:val="20"/>
              </w:rPr>
              <w:t xml:space="preserve">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21 781,7</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в животноводстве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19 250,0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11 750,0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11 750,0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рыбоводства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товарного рыбоводства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полномочий в области организации, регулирования и охраны водных биологических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№52-ФЗ "О животном мире" полномочий Российской Федерации в области организации, регулирования и охраны водных биологических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5 763,0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263,0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Возмещение части процентной ставки по инвестиционным </w:t>
            </w:r>
            <w:r>
              <w:rPr>
                <w:rFonts w:ascii="Arial" w:hAnsi="Arial" w:cs="Arial"/>
                <w:color w:val="000000"/>
                <w:sz w:val="20"/>
                <w:szCs w:val="20"/>
              </w:rPr>
              <w:lastRenderedPageBreak/>
              <w:t>кредитам (займам) в агропромышленном комплексе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30 3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30 3 02 15230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30 3 02 15230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молочного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68 389,5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молочного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2 365,3</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115,3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115,3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производства молока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66 024,2</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на 1 килограмм реализованного и (или) отгруженного на собственную переработку молока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30 4 02 15220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10 245,0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30 4 02 15220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10 245,0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продуктивности в молочном скотоводстве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R5420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55 779,2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R5420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55 779,2</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"Поддержка племенного дела, селекции и семеноводства"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87 910,3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элитного семеноводства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40 214,0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40 214,0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40 214,0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племенного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47 696,3</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племенной службы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30 5 02 15260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4 736,3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30 5 02 15260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4 736,3</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42 960,0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42 960,0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"Техническая и технологическая модернизация, инновационное развитие"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60 551,1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переработки продукции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перспективных проектов в агропромышленном комплексе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56 051,1</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строительство и модернизацию семенных заводов, зернохранилищ, линий по производству высококачественных семян и первичной подработке зерна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30 6 02 15160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8 864,0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30 6 02 15160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8 864,0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понесенных в связи с приобретением оборудования, племенного молодняка сельскохозяйственных животных и птицы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30 6 02 15330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47 187,1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30 6 02 15330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47 187,1</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малых форм хозяйствования"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149 727,0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малых форм хозяйствования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14 827,0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14 827,0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14 827,0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начинающих фермеров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47 200,0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47 200,0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47 200,0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семейных животноводческих ферм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62 400,0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62 400,0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62 400,0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сельскохозяйственных потребительских кооперативов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25 300,0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25 300,0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25 300,0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25 300,0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мелиорации земель сельскохозяйственного назначения"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Гидромелиоративные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"Развитие мелиорации земель сельскохозяйственного назначения России на 2014 - 2020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R0760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R0760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680,0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 Курганской области "Развитие агропромышленного комплекса в Курганской области на 2016 - 2020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50 658,7</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 его руководителя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43 374,2</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41 238,2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36 365,0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4 220,2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системы сельскохозяйственного консультирования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информационно-консультационных центров в сфере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Премирование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2 751,9</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Т.С. Мальцева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2 237,0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802,1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662,3</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Губернатора Курганской области "За лучшее ведение отрасли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430,3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213,4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209,6</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А.П. Бирюкова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3 208,2</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3 208,2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2 659,3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548,9</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общеобразовательного модуля </w:t>
            </w:r>
            <w:proofErr w:type="spellStart"/>
            <w:r>
              <w:rPr>
                <w:rFonts w:ascii="Arial" w:hAnsi="Arial" w:cs="Arial"/>
                <w:color w:val="000000"/>
                <w:sz w:val="20"/>
                <w:szCs w:val="20"/>
              </w:rPr>
              <w:t>агропарка</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Гранты на создание общеобразовательного модуля </w:t>
            </w:r>
            <w:proofErr w:type="spellStart"/>
            <w:r>
              <w:rPr>
                <w:rFonts w:ascii="Arial" w:hAnsi="Arial" w:cs="Arial"/>
                <w:color w:val="000000"/>
                <w:sz w:val="20"/>
                <w:szCs w:val="20"/>
              </w:rPr>
              <w:t>агропарка</w:t>
            </w:r>
            <w:proofErr w:type="spellEnd"/>
            <w:r>
              <w:rPr>
                <w:rFonts w:ascii="Arial" w:hAnsi="Arial" w:cs="Arial"/>
                <w:color w:val="000000"/>
                <w:sz w:val="20"/>
                <w:szCs w:val="20"/>
              </w:rPr>
              <w:t xml:space="preserve"> в образовательных учреждениях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629 985,7</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"Улучшение жилищных условий граждан, проживающих в сельской местности, в том числе молодых семей и молодых специалистов"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граждан Российской Федерации, проживающих в сельской местности, в том числе молодых семей и молодых специалистов"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"Комплексное обустройство населенных пунктов, расположенных в сельской местности, объектами социальной и инженерной инфраструктуры"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268 104,4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газификации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64 978,0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64 978,0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64 978,0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64 978,0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водоснабжения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80 865,0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80 865,0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80 865,0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80 865,0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плоскостных спортивных сооружений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5 584,0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5 584,0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5 584,0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5 584,0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фельдшерско-акушерских пунктов и (или) офисов врачей общей практики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3 307,0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3 307,0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3 307,0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проектов комплексного обустройства площадок под компактную жилищную застройку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113 370,4</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113 370,4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113 370,4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113 370,4</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w:t>
            </w:r>
            <w:proofErr w:type="spellStart"/>
            <w:r>
              <w:rPr>
                <w:rFonts w:ascii="Arial" w:hAnsi="Arial" w:cs="Arial"/>
                <w:color w:val="000000"/>
                <w:sz w:val="20"/>
                <w:szCs w:val="20"/>
              </w:rPr>
              <w:t>Грантовая</w:t>
            </w:r>
            <w:proofErr w:type="spellEnd"/>
            <w:r>
              <w:rPr>
                <w:rFonts w:ascii="Arial" w:hAnsi="Arial" w:cs="Arial"/>
                <w:color w:val="000000"/>
                <w:sz w:val="20"/>
                <w:szCs w:val="20"/>
              </w:rPr>
              <w:t xml:space="preserve"> поддержка местных инициатив граждан, проживающих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4 813,6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грантов на поддержку местных инициатив граждан, проживающих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4 813,6</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4 813,6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4 813,6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4 813,6</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сети автомобильных дорог"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280 150,2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автомобильных дорог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280 150,2</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2014 - 2017 годы и на период до 2020 года". Автомобильная дорога общего пользования регионального или межмуниципального значения Курганской области "Подъезд </w:t>
            </w:r>
            <w:proofErr w:type="gramStart"/>
            <w:r>
              <w:rPr>
                <w:rFonts w:ascii="Arial" w:hAnsi="Arial" w:cs="Arial"/>
                <w:color w:val="000000"/>
                <w:sz w:val="20"/>
                <w:szCs w:val="20"/>
              </w:rPr>
              <w:t>к</w:t>
            </w:r>
            <w:proofErr w:type="gramEnd"/>
            <w:r>
              <w:rPr>
                <w:rFonts w:ascii="Arial" w:hAnsi="Arial" w:cs="Arial"/>
                <w:color w:val="000000"/>
                <w:sz w:val="20"/>
                <w:szCs w:val="20"/>
              </w:rPr>
              <w:t xml:space="preserve"> Далматова" на участке "Чекалина - </w:t>
            </w:r>
            <w:proofErr w:type="spellStart"/>
            <w:r>
              <w:rPr>
                <w:rFonts w:ascii="Arial" w:hAnsi="Arial" w:cs="Arial"/>
                <w:color w:val="000000"/>
                <w:sz w:val="20"/>
                <w:szCs w:val="20"/>
              </w:rPr>
              <w:t>Широково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Шатровском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R0186</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83 450,0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R0186</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83 450,0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2014-2017 годы и на период до 2020 года". Автомобильная дорога общего пользования регионального или межмуниципального значения Курганской области "Подъезд </w:t>
            </w:r>
            <w:proofErr w:type="gramStart"/>
            <w:r>
              <w:rPr>
                <w:rFonts w:ascii="Arial" w:hAnsi="Arial" w:cs="Arial"/>
                <w:color w:val="000000"/>
                <w:sz w:val="20"/>
                <w:szCs w:val="20"/>
              </w:rPr>
              <w:t>к</w:t>
            </w:r>
            <w:proofErr w:type="gramEnd"/>
            <w:r>
              <w:rPr>
                <w:rFonts w:ascii="Arial" w:hAnsi="Arial" w:cs="Arial"/>
                <w:color w:val="000000"/>
                <w:sz w:val="20"/>
                <w:szCs w:val="20"/>
              </w:rPr>
              <w:t xml:space="preserve"> </w:t>
            </w:r>
            <w:proofErr w:type="gramStart"/>
            <w:r>
              <w:rPr>
                <w:rFonts w:ascii="Arial" w:hAnsi="Arial" w:cs="Arial"/>
                <w:color w:val="000000"/>
                <w:sz w:val="20"/>
                <w:szCs w:val="20"/>
              </w:rPr>
              <w:t>Арасланова</w:t>
            </w:r>
            <w:proofErr w:type="gramEnd"/>
            <w:r>
              <w:rPr>
                <w:rFonts w:ascii="Arial" w:hAnsi="Arial" w:cs="Arial"/>
                <w:color w:val="000000"/>
                <w:sz w:val="20"/>
                <w:szCs w:val="20"/>
              </w:rPr>
              <w:t xml:space="preserve">" на участке "Байкал" - Щучье - Сафакулево" - д. </w:t>
            </w:r>
            <w:proofErr w:type="spellStart"/>
            <w:r>
              <w:rPr>
                <w:rFonts w:ascii="Arial" w:hAnsi="Arial" w:cs="Arial"/>
                <w:color w:val="000000"/>
                <w:sz w:val="20"/>
                <w:szCs w:val="20"/>
              </w:rPr>
              <w:t>Даньково</w:t>
            </w:r>
            <w:proofErr w:type="spellEnd"/>
            <w:r>
              <w:rPr>
                <w:rFonts w:ascii="Arial" w:hAnsi="Arial" w:cs="Arial"/>
                <w:color w:val="000000"/>
                <w:sz w:val="20"/>
                <w:szCs w:val="20"/>
              </w:rPr>
              <w:t xml:space="preserve"> в Щучанском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R0187</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R0187</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w:t>
            </w:r>
            <w:r>
              <w:rPr>
                <w:rFonts w:ascii="Arial" w:hAnsi="Arial" w:cs="Arial"/>
                <w:color w:val="000000"/>
                <w:sz w:val="20"/>
                <w:szCs w:val="20"/>
              </w:rPr>
              <w:lastRenderedPageBreak/>
              <w:t xml:space="preserve">"Устойчивое развитие сельских территорий на 2014-2017 годы и на период до 2020 года". Автомобильная дорога "Сафакулево - </w:t>
            </w:r>
            <w:proofErr w:type="spellStart"/>
            <w:r>
              <w:rPr>
                <w:rFonts w:ascii="Arial" w:hAnsi="Arial" w:cs="Arial"/>
                <w:color w:val="000000"/>
                <w:sz w:val="20"/>
                <w:szCs w:val="20"/>
              </w:rPr>
              <w:t>Сарт-Абдрашево</w:t>
            </w:r>
            <w:proofErr w:type="spellEnd"/>
            <w:r>
              <w:rPr>
                <w:rFonts w:ascii="Arial" w:hAnsi="Arial" w:cs="Arial"/>
                <w:color w:val="000000"/>
                <w:sz w:val="20"/>
                <w:szCs w:val="20"/>
              </w:rPr>
              <w:t xml:space="preserve"> - Преображенка" - Большое Султаново - граница Челябинской области в </w:t>
            </w:r>
            <w:proofErr w:type="spellStart"/>
            <w:r>
              <w:rPr>
                <w:rFonts w:ascii="Arial" w:hAnsi="Arial" w:cs="Arial"/>
                <w:color w:val="000000"/>
                <w:sz w:val="20"/>
                <w:szCs w:val="20"/>
              </w:rPr>
              <w:t>Сафакулевском</w:t>
            </w:r>
            <w:proofErr w:type="spellEnd"/>
            <w:r>
              <w:rPr>
                <w:rFonts w:ascii="Arial" w:hAnsi="Arial" w:cs="Arial"/>
                <w:color w:val="000000"/>
                <w:sz w:val="20"/>
                <w:szCs w:val="20"/>
              </w:rPr>
              <w:t xml:space="preserve"> районе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31 4 01 R0188</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176 500,2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R0188</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176 500,2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"О первоочередных направлениях развития ветеринарного обслуживания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117 523,0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Управления ветеринарии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14 293,3</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14 293,3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13 495,0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771,3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бюджетных учреждений, подведомственных Управлению ветеринарии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102 469,6</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102 046,6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102 046,6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102 046,6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Неотложные меры по организации мероприятий по профилактике и борьбе с лейкозом крупного рогатого скота, африканской чумой свиней, другими заразными болезнями животных и птицы, обеспечению ветеринарно-санитарной безопасности  продукции животного происхождения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460,1</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государственным бюджетным учреждениям на неотложные меры по организации мероприятий по профилактике и борьбе с лейкозом крупного рогатого скота, африканской чумой свиней, другими заразными болезнями животных и птицы, обеспечению ветеринарно-санитарной безопасности  продукции животного происхождения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в области ветеринарии, переданных для осуществления органам местного самоуправления в установленном порядке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Исполнение государственных полномочий в области ветеринарии по организации проведения мероприятий по отлову </w:t>
            </w:r>
            <w:r>
              <w:rPr>
                <w:rFonts w:ascii="Arial" w:hAnsi="Arial" w:cs="Arial"/>
                <w:color w:val="000000"/>
                <w:sz w:val="20"/>
                <w:szCs w:val="20"/>
              </w:rPr>
              <w:lastRenderedPageBreak/>
              <w:t>и содержанию безнадзорных животных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32 0 04 15500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335 997,1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эффективной реализации государственных полномочий в сфере природопользования и охраны окружающей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59 085,0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57 213,0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54 702,0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государственного казенного учреждения "Территориальный государственный экологический фонд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8 946,0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8 946,0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6 995,0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лесного хозяйства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174 602,3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организации управления лесами и федерального государственного лесного надзора (лесной  охраны), государственного пожарного надзора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119 401,6</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119 401,6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96 682,1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21 873,8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845,7</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защита и воспроизводство лесов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55 200,7</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55 200,7</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3 974,0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51 226,7</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51 226,7</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 использование минерально-сырьевой базы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Поисково-оценочные работы на подземные воды, в том числе разработка проектов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водохозяйственного комплекса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33 839,9</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проектной документации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проектной документации "Строительство регулирующих сооружений на </w:t>
            </w:r>
            <w:proofErr w:type="spellStart"/>
            <w:r>
              <w:rPr>
                <w:rFonts w:ascii="Arial" w:hAnsi="Arial" w:cs="Arial"/>
                <w:color w:val="000000"/>
                <w:sz w:val="20"/>
                <w:szCs w:val="20"/>
              </w:rPr>
              <w:t>р</w:t>
            </w:r>
            <w:proofErr w:type="gramStart"/>
            <w:r>
              <w:rPr>
                <w:rFonts w:ascii="Arial" w:hAnsi="Arial" w:cs="Arial"/>
                <w:color w:val="000000"/>
                <w:sz w:val="20"/>
                <w:szCs w:val="20"/>
              </w:rPr>
              <w:t>.Ч</w:t>
            </w:r>
            <w:proofErr w:type="gramEnd"/>
            <w:r>
              <w:rPr>
                <w:rFonts w:ascii="Arial" w:hAnsi="Arial" w:cs="Arial"/>
                <w:color w:val="000000"/>
                <w:sz w:val="20"/>
                <w:szCs w:val="20"/>
              </w:rPr>
              <w:t>ерной</w:t>
            </w:r>
            <w:proofErr w:type="spellEnd"/>
            <w:r>
              <w:rPr>
                <w:rFonts w:ascii="Arial" w:hAnsi="Arial" w:cs="Arial"/>
                <w:color w:val="000000"/>
                <w:sz w:val="20"/>
                <w:szCs w:val="20"/>
              </w:rPr>
              <w:t>" в городе Кургане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проектной документации "Строительство регулирующих сооружений на </w:t>
            </w:r>
            <w:proofErr w:type="spellStart"/>
            <w:r>
              <w:rPr>
                <w:rFonts w:ascii="Arial" w:hAnsi="Arial" w:cs="Arial"/>
                <w:color w:val="000000"/>
                <w:sz w:val="20"/>
                <w:szCs w:val="20"/>
              </w:rPr>
              <w:t>р</w:t>
            </w:r>
            <w:proofErr w:type="gramStart"/>
            <w:r>
              <w:rPr>
                <w:rFonts w:ascii="Arial" w:hAnsi="Arial" w:cs="Arial"/>
                <w:color w:val="000000"/>
                <w:sz w:val="20"/>
                <w:szCs w:val="20"/>
              </w:rPr>
              <w:t>.Ч</w:t>
            </w:r>
            <w:proofErr w:type="gramEnd"/>
            <w:r>
              <w:rPr>
                <w:rFonts w:ascii="Arial" w:hAnsi="Arial" w:cs="Arial"/>
                <w:color w:val="000000"/>
                <w:sz w:val="20"/>
                <w:szCs w:val="20"/>
              </w:rPr>
              <w:t>ерной</w:t>
            </w:r>
            <w:proofErr w:type="spellEnd"/>
            <w:r>
              <w:rPr>
                <w:rFonts w:ascii="Arial" w:hAnsi="Arial" w:cs="Arial"/>
                <w:color w:val="000000"/>
                <w:sz w:val="20"/>
                <w:szCs w:val="20"/>
              </w:rPr>
              <w:t xml:space="preserve"> у села Большое </w:t>
            </w:r>
            <w:proofErr w:type="spellStart"/>
            <w:r>
              <w:rPr>
                <w:rFonts w:ascii="Arial" w:hAnsi="Arial" w:cs="Arial"/>
                <w:color w:val="000000"/>
                <w:sz w:val="20"/>
                <w:szCs w:val="20"/>
              </w:rPr>
              <w:t>Чаусово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Кетовского</w:t>
            </w:r>
            <w:proofErr w:type="spellEnd"/>
            <w:r>
              <w:rPr>
                <w:rFonts w:ascii="Arial" w:hAnsi="Arial" w:cs="Arial"/>
                <w:color w:val="000000"/>
                <w:sz w:val="20"/>
                <w:szCs w:val="20"/>
              </w:rPr>
              <w:t xml:space="preserve">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473,0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проектной документации "</w:t>
            </w:r>
            <w:proofErr w:type="spellStart"/>
            <w:r>
              <w:rPr>
                <w:rFonts w:ascii="Arial" w:hAnsi="Arial" w:cs="Arial"/>
                <w:color w:val="000000"/>
                <w:sz w:val="20"/>
                <w:szCs w:val="20"/>
              </w:rPr>
              <w:t>Берегоукрепление</w:t>
            </w:r>
            <w:proofErr w:type="spellEnd"/>
            <w:r>
              <w:rPr>
                <w:rFonts w:ascii="Arial" w:hAnsi="Arial" w:cs="Arial"/>
                <w:color w:val="000000"/>
                <w:sz w:val="20"/>
                <w:szCs w:val="20"/>
              </w:rPr>
              <w:t xml:space="preserve"> старицы </w:t>
            </w:r>
            <w:proofErr w:type="spellStart"/>
            <w:r>
              <w:rPr>
                <w:rFonts w:ascii="Arial" w:hAnsi="Arial" w:cs="Arial"/>
                <w:color w:val="000000"/>
                <w:sz w:val="20"/>
                <w:szCs w:val="20"/>
              </w:rPr>
              <w:t>Битевки</w:t>
            </w:r>
            <w:proofErr w:type="spellEnd"/>
            <w:r>
              <w:rPr>
                <w:rFonts w:ascii="Arial" w:hAnsi="Arial" w:cs="Arial"/>
                <w:color w:val="000000"/>
                <w:sz w:val="20"/>
                <w:szCs w:val="20"/>
              </w:rPr>
              <w:t xml:space="preserve"> в городе Кургане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w:t>
            </w:r>
            <w:proofErr w:type="spellStart"/>
            <w:r>
              <w:rPr>
                <w:rFonts w:ascii="Arial" w:hAnsi="Arial" w:cs="Arial"/>
                <w:color w:val="000000"/>
                <w:sz w:val="20"/>
                <w:szCs w:val="20"/>
              </w:rPr>
              <w:t>Притобольного</w:t>
            </w:r>
            <w:proofErr w:type="spellEnd"/>
            <w:r>
              <w:rPr>
                <w:rFonts w:ascii="Arial" w:hAnsi="Arial" w:cs="Arial"/>
                <w:color w:val="000000"/>
                <w:sz w:val="20"/>
                <w:szCs w:val="20"/>
              </w:rPr>
              <w:t xml:space="preserve">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2 520,0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2 520,0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2 520,0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капитальный ремонт и ликвидация гидротехнических сооружений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30 219,9</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капитального ремонта гидротехнических сооружений, находящихся в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9 238,9</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9 238,9</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9 238,9</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2 128,5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2 128,5</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"Развитие водохозяйственного комплекса Российской Федерации в 2012-2020 годах". Осуществление капитального ремонта гидротехнических сооружений, находящихся в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18 852,5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18 852,5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18 852,5</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"Использование и охрана водных объектов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29 840,7</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Государственный мониторинг водных объектов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1 284,7</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мониторинга состояния водных объектов и разработка мер по их охране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33 4 01 15570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1 284,7</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33 4 01 15570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1 284,7</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водных объектов и предотвращение негативного воздействия вод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27 769,2</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3 768,8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3 768,8</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водных отношений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33 4 02 51280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33 4 02 51280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786,8</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786,8</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786,8</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развитие государственных природных заказников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6 835,0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соблюдения установленного в заказниках режима особой охраны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6 126,0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4 036,0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Сохранение ценных природных комплексов и охраняемых объектов животного мира на территориях заказников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воспроизводство объектов животного мира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12 430,2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Сохранение объектов животного мира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33 6 01 59200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33 6 01 59200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и использование охотничьих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1 067,9</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переданных органам государственной власти </w:t>
            </w:r>
            <w:r>
              <w:rPr>
                <w:rFonts w:ascii="Arial" w:hAnsi="Arial" w:cs="Arial"/>
                <w:color w:val="000000"/>
                <w:sz w:val="20"/>
                <w:szCs w:val="20"/>
              </w:rPr>
              <w:lastRenderedPageBreak/>
              <w:t>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33 6 02 59700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должностных лиц, осуществляющих федеральный государственный охотничий надзор, выдачу разрешений на добычу охотничьих ресурсов и заключение </w:t>
            </w:r>
            <w:proofErr w:type="spellStart"/>
            <w:r>
              <w:rPr>
                <w:rFonts w:ascii="Arial" w:hAnsi="Arial" w:cs="Arial"/>
                <w:color w:val="000000"/>
                <w:sz w:val="20"/>
                <w:szCs w:val="20"/>
              </w:rPr>
              <w:t>охотхозяйственных</w:t>
            </w:r>
            <w:proofErr w:type="spellEnd"/>
            <w:r>
              <w:rPr>
                <w:rFonts w:ascii="Arial" w:hAnsi="Arial" w:cs="Arial"/>
                <w:color w:val="000000"/>
                <w:sz w:val="20"/>
                <w:szCs w:val="20"/>
              </w:rPr>
              <w:t xml:space="preserve"> соглашений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11 299,1</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11 285,5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4 205,5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7 080,0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2 767,0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направленных на снижение уровня и объемов негативного воздействия на компоненты окружающей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Изучение и сохранение биологического разнообразия, естественных экологических систем и природных ландшафтов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форм и методов экологического просвещения, информирования населения о состоянии окружающей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охраны окружающей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"Обращение с отходами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3 801,0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реконструкция скотомогильников и сибиреязвенных захоронений животных, проведение мероприятий по ликвидации неиспользуемых, запрещенных к эксплуатации скотомогильников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направленных на предотвращение негативного воздействия отходов на </w:t>
            </w:r>
            <w:proofErr w:type="gramStart"/>
            <w:r>
              <w:rPr>
                <w:rFonts w:ascii="Arial" w:hAnsi="Arial" w:cs="Arial"/>
                <w:color w:val="000000"/>
                <w:sz w:val="20"/>
                <w:szCs w:val="20"/>
              </w:rPr>
              <w:t>окружающую</w:t>
            </w:r>
            <w:proofErr w:type="gramEnd"/>
            <w:r>
              <w:rPr>
                <w:rFonts w:ascii="Arial" w:hAnsi="Arial" w:cs="Arial"/>
                <w:color w:val="000000"/>
                <w:sz w:val="20"/>
                <w:szCs w:val="20"/>
              </w:rPr>
              <w:t xml:space="preserve">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обращения с отходами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"Энергосбережение и повышение энергетической эффективности в Курганской области на период до 2015 года и на перспективу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415,0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иным определенным органом исполнительной власти Курганской области вопросам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Оснащение зданий, строений, сооружений, находящихся в собственности Курганской области, приборами учета используемых тепловой энергии, воды, газа и электрической энергии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3 341,0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целевой подготовки кадров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муниципальной службы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830,0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органам местного самоуправления в развитии системы дополнительного профессионального образования муниципальных служащих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"Противодействие коррупции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37 0 00 00000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311,0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 xml:space="preserve">Государственная программа Курганской области по </w:t>
            </w:r>
            <w:r>
              <w:rPr>
                <w:rFonts w:ascii="Arial" w:hAnsi="Arial" w:cs="Arial"/>
                <w:b/>
                <w:bCs/>
                <w:color w:val="000000"/>
                <w:sz w:val="20"/>
                <w:szCs w:val="20"/>
              </w:rPr>
              <w:lastRenderedPageBreak/>
              <w:t>оказанию содействия добровольному переселению в Курганскую область соотечественников, проживающих за рубежом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lastRenderedPageBreak/>
              <w:t>38 0 00 00000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1 203,9</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1 203,9</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по оказанию содействия добровольному переселению в Курганскую область соотечественников, проживающих за рубежом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1 203,9</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1 203,9</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3 850,2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3 850,2</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укреплению единства российской нации и этнокультурному развитию народов России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3 704,2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"Управление государственным имуществом и земельными ресурсами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40 0 00 00000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37 548,0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33 821,0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имущественных и земельных отношений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33 821,0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30 808,0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2 810,0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Регистрация права собственности Курганской области на объекты недвижимости и земельные участки, относящиеся к государственной собственности Курганской области, а также повышение эффективности использования государственного имущества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906,0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Приватизация государственного имущества Курганской области, аренда имущества, учет (включая регистрацию) имущества и земельных участков Курганской области, а также их информационное и техническое обеспечение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 постановка на государственный кадастровый учет земельных участков, а также предоставление земельных участков для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1 257,0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Организация проведения постановки на кадастровый учет, проведение кадастровых и землеустроительных работ по </w:t>
            </w:r>
            <w:r>
              <w:rPr>
                <w:rFonts w:ascii="Arial" w:hAnsi="Arial" w:cs="Arial"/>
                <w:color w:val="000000"/>
                <w:sz w:val="20"/>
                <w:szCs w:val="20"/>
              </w:rPr>
              <w:lastRenderedPageBreak/>
              <w:t>установлению границ земельных участков и границ муниципальных образований Курганской области, проведение работ по формированию земельных участков, находящихся в собственности Курганской области, с целью реализации их на торгах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40 0 03 15960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40 0 03 15960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государственной кадастровой оценки земель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1 564,0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государственной кадастровой оценки земель садоводческих, огороднических и дачных объединений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40 0 04 15970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1 564,0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40 0 04 15970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1 564,0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6 457 940,5</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1 316 436,1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резервного фонда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910 694,1</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Указов Президента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183 408,9</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183 408,9</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727 285,2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17 246,0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318 344,2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47 195,0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329 500,0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287 500,0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судебных актов по обращению взыскания на средства областного бюджета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Финансового управления Курганской области по осуществлению функций по выработке и проведению </w:t>
            </w:r>
            <w:r>
              <w:rPr>
                <w:rFonts w:ascii="Arial" w:hAnsi="Arial" w:cs="Arial"/>
                <w:color w:val="000000"/>
                <w:sz w:val="20"/>
                <w:szCs w:val="20"/>
              </w:rPr>
              <w:lastRenderedPageBreak/>
              <w:t>государственной политики Курганской области в бюджетной сфере и сфере государственного долга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41 1 04 00000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62 724,0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53 620,0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7 099,0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3 761 504,4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муниципальных образований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поселений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муниципальных районов (городских округов)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 бюджетам поселений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 муниципальных образований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Курганской области, переданных для осуществления органам местного самоуправления в установленном порядке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470 504,4</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Меры социальной поддержки лиц, проживающих и работающих в </w:t>
            </w:r>
            <w:r>
              <w:rPr>
                <w:rFonts w:ascii="Arial" w:hAnsi="Arial" w:cs="Arial"/>
                <w:color w:val="000000"/>
                <w:sz w:val="20"/>
                <w:szCs w:val="20"/>
              </w:rPr>
              <w:lastRenderedPageBreak/>
              <w:t>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41 2 04 10970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созданию административных комиссий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Поощрение </w:t>
            </w:r>
            <w:proofErr w:type="gramStart"/>
            <w:r>
              <w:rPr>
                <w:rFonts w:ascii="Arial" w:hAnsi="Arial" w:cs="Arial"/>
                <w:color w:val="000000"/>
                <w:sz w:val="20"/>
                <w:szCs w:val="20"/>
              </w:rPr>
              <w:t>достижения наилучших значений показателей деятельности органов местного самоуправления</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Гранты городским округам и муниципальным районам Курганской области в целях содействия достижению и (или) поощрения </w:t>
            </w:r>
            <w:proofErr w:type="gramStart"/>
            <w:r>
              <w:rPr>
                <w:rFonts w:ascii="Arial" w:hAnsi="Arial" w:cs="Arial"/>
                <w:color w:val="000000"/>
                <w:sz w:val="20"/>
                <w:szCs w:val="20"/>
              </w:rPr>
              <w:t>достижения наилучших значений показателей деятельности органов местного самоуправления</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"Управление государственным долгом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Снижение расходов на обслуживание государственного долга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процентов по бюджетным кредитам Курганской области, полученным из федерального бюджета, и кредитам Курганской области от кредитных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1 379 558,9</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1 379 558,9</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федеральному бюджету процентов за рассрочку по реструктурированной задолженности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441,1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441,1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мировой юстиции в Курганской области" на 2015 - 2019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102 728,3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Материально-техническое обеспечение деятельности мировых судей, совершенствование условий их труда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28 217,3</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27 715,0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27 390,0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помещений мировых судей судебного участка №27 </w:t>
            </w:r>
            <w:proofErr w:type="spellStart"/>
            <w:r>
              <w:rPr>
                <w:rFonts w:ascii="Arial" w:hAnsi="Arial" w:cs="Arial"/>
                <w:color w:val="000000"/>
                <w:sz w:val="20"/>
                <w:szCs w:val="20"/>
              </w:rPr>
              <w:t>Шатровского</w:t>
            </w:r>
            <w:proofErr w:type="spellEnd"/>
            <w:r>
              <w:rPr>
                <w:rFonts w:ascii="Arial" w:hAnsi="Arial" w:cs="Arial"/>
                <w:color w:val="000000"/>
                <w:sz w:val="20"/>
                <w:szCs w:val="20"/>
              </w:rPr>
              <w:t xml:space="preserve"> района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42 0 01 17430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502,3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42 0 01 17430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502,3</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в служебных помещениях мировых судей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Дополнительное профессиональное образование мировых судей </w:t>
            </w:r>
            <w:r>
              <w:rPr>
                <w:rFonts w:ascii="Arial" w:hAnsi="Arial" w:cs="Arial"/>
                <w:color w:val="000000"/>
                <w:sz w:val="20"/>
                <w:szCs w:val="20"/>
              </w:rPr>
              <w:lastRenderedPageBreak/>
              <w:t>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42 0 03 00000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профессионального кадрового состава и обеспечение эффективной работы государственных гражданских служащих, обеспечивающих деятельность мировых судей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Внедрение в деятельность мировых судей современных информационных и телекоммуникационных технологий, обеспечение информационной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государственного надзора за техническим состоянием самоходных машин и других видов техники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25 137,0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инспекции </w:t>
            </w:r>
            <w:proofErr w:type="spellStart"/>
            <w:r>
              <w:rPr>
                <w:rFonts w:ascii="Arial" w:hAnsi="Arial" w:cs="Arial"/>
                <w:color w:val="000000"/>
                <w:sz w:val="20"/>
                <w:szCs w:val="20"/>
              </w:rPr>
              <w:t>Гостехнадзора</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21 685,0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21 685,0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18 179,0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Оснащение компьютерным и техническим оборудованием, программным обеспечением и поддержка их работоспособности; поддержка и модернизация автоматизированных информационных систем, развитие информационных технологий, обеспечение информационной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2 044,0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Прочая закупка товаров, работ и услуг для обеспечения государственных нужд (специальная печатная продукция)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специальной продукции </w:t>
            </w:r>
            <w:proofErr w:type="spellStart"/>
            <w:r>
              <w:rPr>
                <w:rFonts w:ascii="Arial" w:hAnsi="Arial" w:cs="Arial"/>
                <w:color w:val="000000"/>
                <w:sz w:val="20"/>
                <w:szCs w:val="20"/>
              </w:rPr>
              <w:t>гостехнадзора</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43 0 03 16180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43 0 03 16180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архивного дела в Курганской области на 2015-2020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36 324,9</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деятельности Комитета по управлению архивами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4 797,0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архивов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5 615,0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хранению, комплектованию, учету и использованию Архивного фонда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ипотечного жилищного кредитования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290 000,0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процентных ставок при ипотечном кредитовании жилищного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290 000,0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290 000,0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2 515,0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процесса патриотического воспитания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подготовки допризывной молодежи к службе в Вооруженных силах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условий для дальнейшего укрепления и развития </w:t>
            </w:r>
            <w:r>
              <w:rPr>
                <w:rFonts w:ascii="Arial" w:hAnsi="Arial" w:cs="Arial"/>
                <w:color w:val="000000"/>
                <w:sz w:val="20"/>
                <w:szCs w:val="20"/>
              </w:rPr>
              <w:lastRenderedPageBreak/>
              <w:t>кадетского движения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46 0 03 00000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информационного обеспечения патриотического воспитания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условий для развития волонтерского движения и содействия деятельности общественных объединений патриотической направленности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Непрограммные направления деятельности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51 0 00 00000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2 297 740,6</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49 991,0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2 732,0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2 727,0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Депутаты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13 432,0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13 427,0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33 827,0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28 795,0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функционирования Губернатора Курганской области и его заместителей, Аппарата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149 726,0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13 204,0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13 204,0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Губернатор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117 185,0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w:t>
            </w:r>
            <w:r>
              <w:rPr>
                <w:rFonts w:ascii="Arial" w:hAnsi="Arial" w:cs="Arial"/>
                <w:color w:val="000000"/>
                <w:sz w:val="20"/>
                <w:szCs w:val="20"/>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115 372,0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1 229,0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Представительство Курганской области при Правительстве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15 642,0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10 855,0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4 767,0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Общественной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Избирательной комиссии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Члены Избирательной комиссии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Избирательной комиссии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39 800,0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38 130,0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Контрольно-счетной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Контрольно-счетной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Аудиторы Контрольно-счетной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2 581,0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Контрольно-счетной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5 644,0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2E3269">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2 041 761,6</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40 925,4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36 569,0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3 950,4</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406,0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146 709,0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146 709,0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146 709,0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 и гранты по постановлениям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бесплатной юридической помощи гражданам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государства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15 290,0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9 972,0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4 858,0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Денежные взыскания (штрафы) за нарушение условий договоров (соглашений) о предоставлении межбюджетных трансфертов бюджетам субъектов Российской Федерации из федерального </w:t>
            </w:r>
            <w:r>
              <w:rPr>
                <w:rFonts w:ascii="Arial" w:hAnsi="Arial" w:cs="Arial"/>
                <w:color w:val="000000"/>
                <w:sz w:val="20"/>
                <w:szCs w:val="20"/>
              </w:rPr>
              <w:lastRenderedPageBreak/>
              <w:t>бюджета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51 9 00 19200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4 634,0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4 634,0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части потерь в доходах организаций железнодорожного транспорта, возникающих в результате государственного регулирования тарифов на перевозки пассажиров железнодорожным транспортом общего пользования в пригородном сообщении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145 240,0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145 240,0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1 364 166,0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424 387,0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182 540,0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742 090,0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703 255,0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38 835,0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15 149,0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первичного воинского учета на территориях, где отсутствуют военные комиссариаты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78 851,9</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21 580,6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32 414,1</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24 580,0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24 580,0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277,2</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Освещение в средствах массовой </w:t>
            </w:r>
            <w:proofErr w:type="gramStart"/>
            <w:r>
              <w:rPr>
                <w:rFonts w:ascii="Arial" w:hAnsi="Arial" w:cs="Arial"/>
                <w:color w:val="000000"/>
                <w:sz w:val="20"/>
                <w:szCs w:val="20"/>
              </w:rPr>
              <w:t>информации деятельности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51 9 00 98740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51 9 00 98740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муниципальных программ формирования современной городской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R5550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R5550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R5550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2E3269">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Поддержка обустройства мест массового отдыха населения (городских парков)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3 379,6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3 379,6</w:t>
            </w:r>
          </w:p>
        </w:tc>
      </w:tr>
      <w:tr w:rsidR="002E3269">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3 379,6</w:t>
            </w:r>
          </w:p>
        </w:tc>
      </w:tr>
      <w:tr w:rsidR="002E3269">
        <w:trPr>
          <w:trHeight w:val="288"/>
        </w:trPr>
        <w:tc>
          <w:tcPr>
            <w:tcW w:w="6163" w:type="dxa"/>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ИТОГО</w:t>
            </w:r>
          </w:p>
        </w:tc>
        <w:tc>
          <w:tcPr>
            <w:tcW w:w="1532" w:type="dxa"/>
            <w:tcBorders>
              <w:top w:val="single" w:sz="8" w:space="0" w:color="000000"/>
              <w:bottom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rPr>
                <w:rFonts w:ascii="Arial" w:hAnsi="Arial" w:cs="Arial"/>
                <w:sz w:val="2"/>
                <w:szCs w:val="2"/>
              </w:rPr>
            </w:pPr>
          </w:p>
        </w:tc>
        <w:tc>
          <w:tcPr>
            <w:tcW w:w="621" w:type="dxa"/>
            <w:tcBorders>
              <w:top w:val="single" w:sz="8" w:space="0" w:color="000000"/>
              <w:bottom w:val="single" w:sz="8" w:space="0" w:color="000000"/>
            </w:tcBorders>
            <w:tcMar>
              <w:top w:w="0" w:type="dxa"/>
              <w:left w:w="0" w:type="dxa"/>
              <w:bottom w:w="0" w:type="dxa"/>
              <w:right w:w="0" w:type="dxa"/>
            </w:tcMar>
            <w:vAlign w:val="center"/>
          </w:tcPr>
          <w:p w:rsidR="002E3269" w:rsidRDefault="002E3269">
            <w:pPr>
              <w:widowControl w:val="0"/>
              <w:autoSpaceDE w:val="0"/>
              <w:autoSpaceDN w:val="0"/>
              <w:adjustRightInd w:val="0"/>
              <w:spacing w:after="0" w:line="240" w:lineRule="auto"/>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269" w:rsidRDefault="00C24883">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39 445 803,5</w:t>
            </w:r>
          </w:p>
        </w:tc>
      </w:tr>
    </w:tbl>
    <w:p w:rsidR="002E3269" w:rsidRDefault="00413951" w:rsidP="00413951">
      <w:pPr>
        <w:jc w:val="right"/>
      </w:pPr>
      <w:r>
        <w:rPr>
          <w:rFonts w:ascii="Arial" w:hAnsi="Arial" w:cs="Arial"/>
          <w:color w:val="000000"/>
          <w:sz w:val="24"/>
          <w:szCs w:val="24"/>
        </w:rPr>
        <w:t>».</w:t>
      </w:r>
    </w:p>
    <w:sectPr w:rsidR="002E3269" w:rsidSect="00413951">
      <w:headerReference w:type="default" r:id="rId7"/>
      <w:pgSz w:w="11950" w:h="16901"/>
      <w:pgMar w:top="1417" w:right="567" w:bottom="1134" w:left="1417" w:header="720" w:footer="720" w:gutter="0"/>
      <w:pgNumType w:start="143"/>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224" w:rsidRDefault="00DB2224">
      <w:pPr>
        <w:spacing w:after="0" w:line="240" w:lineRule="auto"/>
      </w:pPr>
      <w:r>
        <w:separator/>
      </w:r>
    </w:p>
  </w:endnote>
  <w:endnote w:type="continuationSeparator" w:id="0">
    <w:p w:rsidR="00DB2224" w:rsidRDefault="00DB2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224" w:rsidRDefault="00DB2224">
      <w:pPr>
        <w:spacing w:after="0" w:line="240" w:lineRule="auto"/>
      </w:pPr>
      <w:r>
        <w:separator/>
      </w:r>
    </w:p>
  </w:footnote>
  <w:footnote w:type="continuationSeparator" w:id="0">
    <w:p w:rsidR="00DB2224" w:rsidRDefault="00DB22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269" w:rsidRDefault="00C24883">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r>
      <w:rPr>
        <w:rFonts w:ascii="Arial" w:hAnsi="Arial" w:cs="Arial"/>
        <w:sz w:val="10"/>
        <w:szCs w:val="10"/>
      </w:rPr>
      <w:br/>
    </w:r>
    <w:r>
      <w:rPr>
        <w:rFonts w:ascii="Arial" w:hAnsi="Arial" w:cs="Arial"/>
        <w:sz w:val="10"/>
        <w:szCs w:val="10"/>
      </w:rPr>
      <w:br/>
    </w:r>
  </w:p>
  <w:p w:rsidR="002E3269" w:rsidRDefault="00C24883">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fldChar w:fldCharType="begin"/>
    </w:r>
    <w:r>
      <w:rPr>
        <w:rFonts w:ascii="Arial" w:hAnsi="Arial" w:cs="Arial"/>
        <w:color w:val="000000"/>
        <w:sz w:val="20"/>
        <w:szCs w:val="20"/>
      </w:rPr>
      <w:instrText>PAGE</w:instrText>
    </w:r>
    <w:r>
      <w:rPr>
        <w:rFonts w:ascii="Arial" w:hAnsi="Arial" w:cs="Arial"/>
        <w:color w:val="000000"/>
        <w:sz w:val="20"/>
        <w:szCs w:val="20"/>
      </w:rPr>
      <w:fldChar w:fldCharType="separate"/>
    </w:r>
    <w:r w:rsidR="00D62F3C">
      <w:rPr>
        <w:rFonts w:ascii="Arial" w:hAnsi="Arial" w:cs="Arial"/>
        <w:noProof/>
        <w:color w:val="000000"/>
        <w:sz w:val="20"/>
        <w:szCs w:val="20"/>
      </w:rPr>
      <w:t>143</w:t>
    </w:r>
    <w:r>
      <w:rPr>
        <w:rFonts w:ascii="Arial" w:hAnsi="Arial" w:cs="Arial"/>
        <w:color w:val="000000"/>
        <w:sz w:val="20"/>
        <w:szCs w:val="20"/>
      </w:rPr>
      <w:fldChar w:fldCharType="end"/>
    </w:r>
  </w:p>
  <w:p w:rsidR="002E3269" w:rsidRDefault="00C24883">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883"/>
    <w:rsid w:val="002E3269"/>
    <w:rsid w:val="00413951"/>
    <w:rsid w:val="00787F7D"/>
    <w:rsid w:val="00C24883"/>
    <w:rsid w:val="00D62F3C"/>
    <w:rsid w:val="00DB2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395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13951"/>
  </w:style>
  <w:style w:type="paragraph" w:styleId="a5">
    <w:name w:val="footer"/>
    <w:basedOn w:val="a"/>
    <w:link w:val="a6"/>
    <w:uiPriority w:val="99"/>
    <w:unhideWhenUsed/>
    <w:rsid w:val="0041395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139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395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13951"/>
  </w:style>
  <w:style w:type="paragraph" w:styleId="a5">
    <w:name w:val="footer"/>
    <w:basedOn w:val="a"/>
    <w:link w:val="a6"/>
    <w:uiPriority w:val="99"/>
    <w:unhideWhenUsed/>
    <w:rsid w:val="0041395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139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66</Pages>
  <Words>28780</Words>
  <Characters>164046</Characters>
  <Application>Microsoft Office Word</Application>
  <DocSecurity>0</DocSecurity>
  <Lines>1367</Lines>
  <Paragraphs>384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РЎРѕР·РґР°РЅ: dwhadm 12.08.2013 09:54:10; РР·РјРµРЅРµРЅ: dwhadm 20.01.2017 16:58:20</dc:subject>
  <dc:creator>Keysystems.DWH.ReportDesigner</dc:creator>
  <cp:lastModifiedBy>Домась Олеся Андреевна</cp:lastModifiedBy>
  <cp:revision>5</cp:revision>
  <dcterms:created xsi:type="dcterms:W3CDTF">2017-02-08T07:19:00Z</dcterms:created>
  <dcterms:modified xsi:type="dcterms:W3CDTF">2017-02-16T08:53:00Z</dcterms:modified>
</cp:coreProperties>
</file>