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13"/>
        <w:gridCol w:w="2277"/>
        <w:gridCol w:w="853"/>
        <w:gridCol w:w="850"/>
        <w:gridCol w:w="1399"/>
      </w:tblGrid>
      <w:tr w:rsidR="007B4185" w:rsidTr="007B4185">
        <w:trPr>
          <w:trHeight w:val="829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8 к Закону Курганской области</w:t>
            </w:r>
          </w:p>
          <w:p w:rsidR="00416D0C" w:rsidRDefault="00EA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от  «28» декабря 2016 года </w:t>
            </w:r>
            <w:bookmarkStart w:id="0" w:name="_GoBack"/>
            <w:bookmarkEnd w:id="0"/>
            <w:r w:rsidR="00407A3A">
              <w:rPr>
                <w:rFonts w:ascii="Arial" w:hAnsi="Arial" w:cs="Arial"/>
                <w:color w:val="000000"/>
                <w:sz w:val="24"/>
                <w:szCs w:val="24"/>
              </w:rPr>
              <w:t>№ 103</w:t>
            </w:r>
          </w:p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«Об  областном  бюджете  на 2017 год и на плановый период 2018 и 2019 годов»</w:t>
            </w:r>
          </w:p>
        </w:tc>
      </w:tr>
      <w:tr w:rsidR="007B4185" w:rsidTr="007B4185">
        <w:trPr>
          <w:trHeight w:val="858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4185" w:rsidTr="007B4185">
        <w:trPr>
          <w:trHeight w:val="316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 классификации расходов областного бюджета на 2017 год</w:t>
            </w:r>
          </w:p>
        </w:tc>
      </w:tr>
      <w:tr w:rsidR="007B4185" w:rsidTr="007B4185">
        <w:trPr>
          <w:trHeight w:val="406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6D0C">
        <w:trPr>
          <w:trHeight w:val="269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416D0C" w:rsidRDefault="007B41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6808"/>
        <w:gridCol w:w="853"/>
        <w:gridCol w:w="850"/>
        <w:gridCol w:w="1383"/>
      </w:tblGrid>
      <w:tr w:rsidR="00416D0C">
        <w:trPr>
          <w:trHeight w:val="440"/>
          <w:tblHeader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1 484 164,1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4 452,0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64 790,0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189 861,0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123 667,3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87 134,0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52 315,0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941 944,8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28 713,5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569 785,0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Органы внутренних дел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360 000,0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107 164,0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102 121,0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5 226 563,1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525 510,2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4 640,0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1 235 766,7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47 822,6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175 133,3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154 660,0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2 576 946,5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158 785,0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347 298,8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998 872,8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484 028,9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312 739,9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202 104,0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108 391,2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Экологический контроль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1 036,0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3 580,0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15 331,2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88 444,0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9 276 663,9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1 993 490,9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5 606 191,8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53 542,0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1 167 755,0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50 148,0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2 100,0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238 625,0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164 811,2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581 506,8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567 529,0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13 977,8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2 751 489,7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1 327 860,0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29 209,0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23 736,0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101 400,0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90 800,0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1 178 484,7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12 475 340,4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81 800,0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1 693 841,0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8 599 548,3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1 869 663,1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230 488,0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596 434,7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489 926,7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95 355,0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10 453,0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30 350,0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23 462,9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6 887,1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1 380 000,0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1 380 000,0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3 291 000,0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410 000,0</w:t>
            </w:r>
          </w:p>
        </w:tc>
      </w:tr>
      <w:tr w:rsidR="00416D0C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416D0C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416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D0C" w:rsidRDefault="007B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38 799 275,2</w:t>
            </w:r>
          </w:p>
        </w:tc>
      </w:tr>
    </w:tbl>
    <w:p w:rsidR="00416D0C" w:rsidRDefault="00416D0C" w:rsidP="00D366AA"/>
    <w:sectPr w:rsidR="00416D0C" w:rsidSect="00001B05">
      <w:headerReference w:type="default" r:id="rId7"/>
      <w:pgSz w:w="11950" w:h="16901"/>
      <w:pgMar w:top="1418" w:right="567" w:bottom="1021" w:left="1418" w:header="720" w:footer="720" w:gutter="0"/>
      <w:pgNumType w:start="65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070" w:rsidRDefault="00230070">
      <w:pPr>
        <w:spacing w:after="0" w:line="240" w:lineRule="auto"/>
      </w:pPr>
      <w:r>
        <w:separator/>
      </w:r>
    </w:p>
  </w:endnote>
  <w:endnote w:type="continuationSeparator" w:id="0">
    <w:p w:rsidR="00230070" w:rsidRDefault="00230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070" w:rsidRDefault="00230070">
      <w:pPr>
        <w:spacing w:after="0" w:line="240" w:lineRule="auto"/>
      </w:pPr>
      <w:r>
        <w:separator/>
      </w:r>
    </w:p>
  </w:footnote>
  <w:footnote w:type="continuationSeparator" w:id="0">
    <w:p w:rsidR="00230070" w:rsidRDefault="00230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D0C" w:rsidRDefault="007B418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416D0C" w:rsidRDefault="007B418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EA6A12">
      <w:rPr>
        <w:rFonts w:ascii="Arial" w:hAnsi="Arial" w:cs="Arial"/>
        <w:noProof/>
        <w:color w:val="000000"/>
        <w:sz w:val="20"/>
        <w:szCs w:val="20"/>
      </w:rPr>
      <w:t>65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416D0C" w:rsidRDefault="007B418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85"/>
    <w:rsid w:val="00001B05"/>
    <w:rsid w:val="00230070"/>
    <w:rsid w:val="00407A3A"/>
    <w:rsid w:val="00416D0C"/>
    <w:rsid w:val="007B4185"/>
    <w:rsid w:val="00D366AA"/>
    <w:rsid w:val="00E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1B05"/>
  </w:style>
  <w:style w:type="paragraph" w:styleId="a5">
    <w:name w:val="footer"/>
    <w:basedOn w:val="a"/>
    <w:link w:val="a6"/>
    <w:uiPriority w:val="99"/>
    <w:unhideWhenUsed/>
    <w:rsid w:val="00001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1B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1B05"/>
  </w:style>
  <w:style w:type="paragraph" w:styleId="a5">
    <w:name w:val="footer"/>
    <w:basedOn w:val="a"/>
    <w:link w:val="a6"/>
    <w:uiPriority w:val="99"/>
    <w:unhideWhenUsed/>
    <w:rsid w:val="00001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665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dwhadm 12.08.2013 09:54:10; РР·РјРµРЅРµРЅ: dwhadm 14.10.2016 10:33:24</dc:subject>
  <dc:creator>Keysystems.DWH.ReportDesigner</dc:creator>
  <cp:lastModifiedBy>Дудина Татьяна Анатольевна</cp:lastModifiedBy>
  <cp:revision>6</cp:revision>
  <cp:lastPrinted>2016-12-21T09:58:00Z</cp:lastPrinted>
  <dcterms:created xsi:type="dcterms:W3CDTF">2016-12-21T09:04:00Z</dcterms:created>
  <dcterms:modified xsi:type="dcterms:W3CDTF">2016-12-29T04:10:00Z</dcterms:modified>
</cp:coreProperties>
</file>